
<file path=[Content_Types].xml><?xml version="1.0" encoding="utf-8"?>
<Types xmlns="http://schemas.openxmlformats.org/package/2006/content-types">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53A51" w:rsidRPr="00E00738" w:rsidRDefault="00353A51" w:rsidP="00353A51">
      <w:pPr>
        <w:jc w:val="center"/>
        <w:rPr>
          <w:rFonts w:ascii="Times New Roman" w:eastAsia="Calibri" w:hAnsi="Times New Roman" w:cs="Times New Roman"/>
          <w:b/>
          <w:lang w:val="id-ID"/>
        </w:rPr>
      </w:pPr>
      <w:r w:rsidRPr="00FC2714">
        <w:rPr>
          <w:rFonts w:ascii="Times New Roman" w:hAnsi="Times New Roman" w:cs="Times New Roman"/>
          <w:b/>
          <w:i/>
          <w:sz w:val="24"/>
        </w:rPr>
        <w:t xml:space="preserve">EFFECT </w:t>
      </w:r>
      <w:r>
        <w:rPr>
          <w:rFonts w:ascii="Times New Roman" w:hAnsi="Times New Roman" w:cs="Times New Roman"/>
          <w:b/>
          <w:i/>
          <w:sz w:val="24"/>
        </w:rPr>
        <w:t>OF SERVICE QUALITY AND CORPORATE IMAGE TO CUSTOMER SATISFACTION</w:t>
      </w:r>
      <w:r w:rsidRPr="00FC2714">
        <w:rPr>
          <w:rFonts w:ascii="Times New Roman" w:hAnsi="Times New Roman" w:cs="Times New Roman"/>
          <w:b/>
          <w:i/>
          <w:sz w:val="24"/>
        </w:rPr>
        <w:t xml:space="preserve"> SAVINGS AT </w:t>
      </w:r>
      <w:r>
        <w:rPr>
          <w:rFonts w:ascii="Times New Roman" w:hAnsi="Times New Roman" w:cs="Times New Roman"/>
          <w:b/>
          <w:i/>
          <w:sz w:val="24"/>
        </w:rPr>
        <w:t>THE BANK</w:t>
      </w:r>
      <w:r w:rsidRPr="00FC2714">
        <w:rPr>
          <w:rFonts w:ascii="Times New Roman" w:hAnsi="Times New Roman" w:cs="Times New Roman"/>
          <w:b/>
          <w:i/>
          <w:sz w:val="24"/>
        </w:rPr>
        <w:t xml:space="preserve"> </w:t>
      </w:r>
      <w:proofErr w:type="gramStart"/>
      <w:r>
        <w:rPr>
          <w:rFonts w:ascii="Times New Roman" w:hAnsi="Times New Roman" w:cs="Times New Roman"/>
          <w:b/>
          <w:i/>
          <w:sz w:val="24"/>
        </w:rPr>
        <w:t>BTN  KC</w:t>
      </w:r>
      <w:proofErr w:type="gramEnd"/>
      <w:r>
        <w:rPr>
          <w:rFonts w:ascii="Times New Roman" w:hAnsi="Times New Roman" w:cs="Times New Roman"/>
          <w:b/>
          <w:i/>
          <w:sz w:val="24"/>
        </w:rPr>
        <w:t xml:space="preserve"> BANDUNG</w:t>
      </w:r>
    </w:p>
    <w:p w:rsidR="00353A51" w:rsidRPr="00E00738" w:rsidRDefault="00353A51" w:rsidP="00353A51">
      <w:pPr>
        <w:spacing w:after="0"/>
        <w:jc w:val="center"/>
        <w:rPr>
          <w:rFonts w:ascii="Times New Roman" w:eastAsia="Calibri" w:hAnsi="Times New Roman" w:cs="Times New Roman"/>
          <w:b/>
          <w:i/>
          <w:lang w:val="id-ID"/>
        </w:rPr>
      </w:pPr>
      <w:r w:rsidRPr="00E00738">
        <w:rPr>
          <w:rFonts w:ascii="Times New Roman" w:eastAsia="Calibri" w:hAnsi="Times New Roman" w:cs="Times New Roman"/>
          <w:b/>
          <w:i/>
          <w:lang w:val="id-ID"/>
        </w:rPr>
        <w:t>Written by:</w:t>
      </w:r>
    </w:p>
    <w:p w:rsidR="00353A51" w:rsidRPr="00E00738" w:rsidRDefault="00353A51" w:rsidP="00353A51">
      <w:pPr>
        <w:spacing w:after="0"/>
        <w:jc w:val="center"/>
        <w:rPr>
          <w:rFonts w:ascii="Times New Roman" w:eastAsia="Calibri" w:hAnsi="Times New Roman" w:cs="Times New Roman"/>
          <w:b/>
          <w:lang w:val="id-ID"/>
        </w:rPr>
      </w:pPr>
      <w:r>
        <w:rPr>
          <w:rFonts w:ascii="Times New Roman" w:eastAsia="Calibri" w:hAnsi="Times New Roman" w:cs="Times New Roman"/>
          <w:b/>
          <w:lang w:val="id-ID"/>
        </w:rPr>
        <w:t>R Muhamad Firza Margana</w:t>
      </w:r>
    </w:p>
    <w:p w:rsidR="00353A51" w:rsidRPr="00E00738" w:rsidRDefault="00353A51" w:rsidP="00353A51">
      <w:pPr>
        <w:spacing w:after="0"/>
        <w:jc w:val="center"/>
        <w:rPr>
          <w:rFonts w:ascii="Times New Roman" w:eastAsia="Calibri" w:hAnsi="Times New Roman" w:cs="Times New Roman"/>
          <w:b/>
          <w:i/>
          <w:lang w:val="id-ID"/>
        </w:rPr>
      </w:pPr>
      <w:r w:rsidRPr="00E00738">
        <w:rPr>
          <w:rFonts w:ascii="Times New Roman" w:eastAsia="Calibri" w:hAnsi="Times New Roman" w:cs="Times New Roman"/>
          <w:b/>
          <w:lang w:val="id-ID"/>
        </w:rPr>
        <w:t>S1</w:t>
      </w:r>
      <w:r w:rsidRPr="00E00738">
        <w:rPr>
          <w:rFonts w:ascii="Times New Roman" w:eastAsia="Calibri" w:hAnsi="Times New Roman" w:cs="Times New Roman"/>
          <w:b/>
          <w:i/>
          <w:lang w:val="id-ID"/>
        </w:rPr>
        <w:t xml:space="preserve"> Management</w:t>
      </w:r>
    </w:p>
    <w:p w:rsidR="00353A51" w:rsidRPr="00E00738" w:rsidRDefault="00353A51" w:rsidP="00353A51">
      <w:pPr>
        <w:spacing w:after="0"/>
        <w:jc w:val="center"/>
        <w:rPr>
          <w:rFonts w:ascii="Times New Roman" w:eastAsia="Calibri" w:hAnsi="Times New Roman" w:cs="Times New Roman"/>
          <w:b/>
          <w:lang w:val="id-ID"/>
        </w:rPr>
      </w:pPr>
      <w:r w:rsidRPr="00E00738">
        <w:rPr>
          <w:rFonts w:ascii="Times New Roman" w:eastAsia="Calibri" w:hAnsi="Times New Roman" w:cs="Times New Roman"/>
          <w:b/>
          <w:lang w:val="id-ID"/>
        </w:rPr>
        <w:t>STIE Ekuitas</w:t>
      </w:r>
    </w:p>
    <w:p w:rsidR="00545BAE" w:rsidRPr="00353A51" w:rsidRDefault="00545BAE" w:rsidP="00353A51">
      <w:pPr>
        <w:spacing w:line="480" w:lineRule="auto"/>
        <w:rPr>
          <w:rFonts w:ascii="Times New Roman" w:eastAsia="Calibri" w:hAnsi="Times New Roman" w:cs="Times New Roman"/>
          <w:b/>
          <w:i/>
          <w:lang w:val="id-ID"/>
        </w:rPr>
      </w:pPr>
    </w:p>
    <w:p w:rsidR="00404B6C" w:rsidRDefault="00404B6C" w:rsidP="00404B6C">
      <w:pPr>
        <w:pStyle w:val="Heading1"/>
        <w:spacing w:before="0"/>
        <w:rPr>
          <w:i/>
          <w:sz w:val="22"/>
          <w:szCs w:val="22"/>
        </w:rPr>
      </w:pPr>
      <w:bookmarkStart w:id="0" w:name="_Toc520138949"/>
      <w:r w:rsidRPr="00B54AAD">
        <w:rPr>
          <w:i/>
          <w:sz w:val="22"/>
          <w:szCs w:val="22"/>
        </w:rPr>
        <w:t>ABSTRACT</w:t>
      </w:r>
      <w:bookmarkEnd w:id="0"/>
    </w:p>
    <w:p w:rsidR="00353A51" w:rsidRPr="00353A51" w:rsidRDefault="00353A51" w:rsidP="00353A51">
      <w:pPr>
        <w:rPr>
          <w:lang w:val="id-ID"/>
        </w:rPr>
      </w:pPr>
    </w:p>
    <w:p w:rsidR="00404B6C" w:rsidRPr="00B54AAD" w:rsidRDefault="00404B6C" w:rsidP="00404B6C">
      <w:pPr>
        <w:spacing w:line="240" w:lineRule="auto"/>
        <w:ind w:firstLine="720"/>
        <w:jc w:val="both"/>
        <w:rPr>
          <w:rFonts w:ascii="Times New Roman" w:hAnsi="Times New Roman" w:cs="Times New Roman"/>
          <w:i/>
          <w:shd w:val="clear" w:color="auto" w:fill="FFFFFF"/>
        </w:rPr>
      </w:pPr>
      <w:r w:rsidRPr="00B54AAD">
        <w:rPr>
          <w:rFonts w:ascii="Times New Roman" w:hAnsi="Times New Roman" w:cs="Times New Roman"/>
          <w:i/>
          <w:shd w:val="clear" w:color="auto" w:fill="FFFFFF"/>
        </w:rPr>
        <w:t xml:space="preserve">Today banks have a very big role in advancing the economy of a country. Quality of </w:t>
      </w:r>
      <w:proofErr w:type="gramStart"/>
      <w:r w:rsidRPr="00B54AAD">
        <w:rPr>
          <w:rFonts w:ascii="Times New Roman" w:hAnsi="Times New Roman" w:cs="Times New Roman"/>
          <w:i/>
          <w:shd w:val="clear" w:color="auto" w:fill="FFFFFF"/>
        </w:rPr>
        <w:t>Service  affects</w:t>
      </w:r>
      <w:proofErr w:type="gramEnd"/>
      <w:r w:rsidRPr="00B54AAD">
        <w:rPr>
          <w:rFonts w:ascii="Times New Roman" w:hAnsi="Times New Roman" w:cs="Times New Roman"/>
          <w:i/>
          <w:shd w:val="clear" w:color="auto" w:fill="FFFFFF"/>
        </w:rPr>
        <w:t xml:space="preserve"> the level of confidence in the bank, Corporate Image serves as the choice of customers to obtain a decision to choose banking services. Customer Satisfaction can be created if the quality of service provided is according to the wishes of the customer and corporate image will have a positive impact on customer satisfaction.</w:t>
      </w:r>
    </w:p>
    <w:p w:rsidR="00404B6C" w:rsidRPr="00B54AAD" w:rsidRDefault="00404B6C" w:rsidP="00404B6C">
      <w:pPr>
        <w:spacing w:line="240" w:lineRule="auto"/>
        <w:jc w:val="both"/>
        <w:rPr>
          <w:rFonts w:ascii="Times New Roman" w:hAnsi="Times New Roman" w:cs="Times New Roman"/>
          <w:b/>
        </w:rPr>
      </w:pPr>
      <w:r w:rsidRPr="00B54AAD">
        <w:rPr>
          <w:rFonts w:ascii="Times New Roman" w:eastAsia="Times New Roman" w:hAnsi="Times New Roman" w:cs="Times New Roman"/>
          <w:i/>
          <w:lang w:eastAsia="id-ID"/>
        </w:rPr>
        <w:tab/>
        <w:t>The method used by the researcher is survey method, with sample selection of non-probability sampling approach with the number of respondents 100 people who are customers of bank BTN KC Bandung. Technique of collecting data through questionnaire with ordinal scale. The results of the study using SPSS version 22.</w:t>
      </w:r>
    </w:p>
    <w:p w:rsidR="00404B6C" w:rsidRPr="00B54AAD" w:rsidRDefault="00404B6C" w:rsidP="00404B6C">
      <w:pPr>
        <w:ind w:firstLine="720"/>
        <w:jc w:val="both"/>
        <w:rPr>
          <w:rFonts w:ascii="Times New Roman" w:hAnsi="Times New Roman" w:cs="Times New Roman"/>
          <w:i/>
        </w:rPr>
      </w:pPr>
      <w:r w:rsidRPr="00B54AAD">
        <w:rPr>
          <w:rFonts w:ascii="Times New Roman" w:hAnsi="Times New Roman" w:cs="Times New Roman"/>
          <w:i/>
        </w:rPr>
        <w:t>The result of the research shows that the influence of service quality and corporate image have an effect on the satisfaction of the customer in persial. Quality of service and corporate image simultaneously give influence to customer satisfaction equal to 90</w:t>
      </w:r>
      <w:proofErr w:type="gramStart"/>
      <w:r w:rsidRPr="00B54AAD">
        <w:rPr>
          <w:rFonts w:ascii="Times New Roman" w:hAnsi="Times New Roman" w:cs="Times New Roman"/>
          <w:i/>
        </w:rPr>
        <w:t>,6</w:t>
      </w:r>
      <w:proofErr w:type="gramEnd"/>
      <w:r w:rsidRPr="00B54AAD">
        <w:rPr>
          <w:rFonts w:ascii="Times New Roman" w:hAnsi="Times New Roman" w:cs="Times New Roman"/>
          <w:i/>
        </w:rPr>
        <w:t>%, while the rest is influence or contribution from other variable outside of research.</w:t>
      </w:r>
    </w:p>
    <w:p w:rsidR="00404B6C" w:rsidRPr="00B54AAD" w:rsidRDefault="00404B6C" w:rsidP="00404B6C">
      <w:pPr>
        <w:rPr>
          <w:rFonts w:ascii="Times New Roman" w:hAnsi="Times New Roman" w:cs="Times New Roman"/>
          <w:b/>
          <w:i/>
        </w:rPr>
      </w:pPr>
      <w:r w:rsidRPr="00B54AAD">
        <w:rPr>
          <w:rFonts w:ascii="Times New Roman" w:hAnsi="Times New Roman" w:cs="Times New Roman"/>
          <w:b/>
          <w:i/>
        </w:rPr>
        <w:t>Keywords: Service Quality, Corporate Image, Customer Satisfaction</w:t>
      </w:r>
    </w:p>
    <w:p w:rsidR="00404B6C" w:rsidRPr="00B54AAD" w:rsidRDefault="00404B6C" w:rsidP="00E30DB2">
      <w:pPr>
        <w:rPr>
          <w:rFonts w:ascii="Times New Roman" w:hAnsi="Times New Roman" w:cs="Times New Roman"/>
          <w:b/>
        </w:rPr>
      </w:pPr>
      <w:r w:rsidRPr="00B54AAD">
        <w:rPr>
          <w:rFonts w:ascii="Times New Roman" w:hAnsi="Times New Roman" w:cs="Times New Roman"/>
          <w:b/>
        </w:rPr>
        <w:t>PENDAHULUAN</w:t>
      </w:r>
    </w:p>
    <w:p w:rsidR="00B412F8" w:rsidRPr="00B54AAD" w:rsidRDefault="00B412F8" w:rsidP="00B412F8">
      <w:pPr>
        <w:spacing w:line="240" w:lineRule="auto"/>
        <w:ind w:left="426"/>
        <w:rPr>
          <w:rFonts w:ascii="Times New Roman" w:hAnsi="Times New Roman" w:cs="Times New Roman"/>
          <w:b/>
        </w:rPr>
      </w:pPr>
      <w:r w:rsidRPr="00B54AAD">
        <w:rPr>
          <w:rFonts w:ascii="Times New Roman" w:hAnsi="Times New Roman" w:cs="Times New Roman"/>
          <w:b/>
        </w:rPr>
        <w:t>Latar Belakang</w:t>
      </w:r>
    </w:p>
    <w:p w:rsidR="00404B6C" w:rsidRPr="00B54AAD" w:rsidRDefault="008C5D8C" w:rsidP="008C5D8C">
      <w:pPr>
        <w:pStyle w:val="ListParagraph"/>
        <w:spacing w:after="0" w:line="240" w:lineRule="auto"/>
        <w:ind w:left="0" w:firstLine="709"/>
        <w:jc w:val="both"/>
        <w:rPr>
          <w:rFonts w:ascii="Times New Roman" w:hAnsi="Times New Roman" w:cs="Times New Roman"/>
          <w:lang w:val="en-US"/>
        </w:rPr>
      </w:pPr>
      <w:r w:rsidRPr="00B54AAD">
        <w:rPr>
          <w:rFonts w:ascii="Times New Roman" w:hAnsi="Times New Roman" w:cs="Times New Roman"/>
          <w:lang w:val="en-US"/>
        </w:rPr>
        <w:t>P</w:t>
      </w:r>
      <w:r w:rsidR="00404B6C" w:rsidRPr="00B54AAD">
        <w:rPr>
          <w:rFonts w:ascii="Times New Roman" w:hAnsi="Times New Roman" w:cs="Times New Roman"/>
        </w:rPr>
        <w:t xml:space="preserve">erbankan memiliki peranan yang sangat besar dalam memajukan perekonomian suatu negara. Hal ini karena bank merupakan lembaga keuangan atau perusahaan yang bergerak di bidang keuangan, sebagai lembaga keuangan bank menyediakan berbagai jasa keuangan dan bank merupakan instrumen penting bagi pemerintah dalam mengendalikan arus keuangan dan moneter dalam menstabilkan serta meningkatkan pertumbuhan ekonomi. Pengertian Bank menurut Undang – Undang Nomor 10 Tahun 1998 yaitu, </w:t>
      </w:r>
    </w:p>
    <w:p w:rsidR="008C5D8C" w:rsidRPr="00B54AAD" w:rsidRDefault="008C5D8C" w:rsidP="008C5D8C">
      <w:pPr>
        <w:pStyle w:val="ListParagraph"/>
        <w:spacing w:after="0" w:line="240" w:lineRule="auto"/>
        <w:ind w:left="0" w:firstLine="709"/>
        <w:jc w:val="both"/>
        <w:rPr>
          <w:rFonts w:ascii="Times New Roman" w:hAnsi="Times New Roman" w:cs="Times New Roman"/>
          <w:lang w:val="en-US"/>
        </w:rPr>
      </w:pPr>
    </w:p>
    <w:p w:rsidR="00404B6C" w:rsidRPr="00B54AAD" w:rsidRDefault="00404B6C" w:rsidP="00404B6C">
      <w:pPr>
        <w:pStyle w:val="ListParagraph"/>
        <w:spacing w:after="0" w:line="240" w:lineRule="auto"/>
        <w:ind w:left="709"/>
        <w:jc w:val="both"/>
        <w:rPr>
          <w:rFonts w:ascii="Times New Roman" w:hAnsi="Times New Roman" w:cs="Times New Roman"/>
          <w:lang w:val="en-US"/>
        </w:rPr>
      </w:pPr>
      <w:r w:rsidRPr="00B54AAD">
        <w:rPr>
          <w:rFonts w:ascii="Times New Roman" w:hAnsi="Times New Roman" w:cs="Times New Roman"/>
        </w:rPr>
        <w:t xml:space="preserve">“Badan usaha yang menghimpun dana dari masyarakat dalam bentuk simpanan dan menyalurkannya ke masyarakat dalam bentuk kredit dan atau bentuk – bentuk lainnya dalam rangka meningkatkan taraf hidup rakyat banyak”.  </w:t>
      </w:r>
    </w:p>
    <w:p w:rsidR="00404B6C" w:rsidRPr="00B54AAD" w:rsidRDefault="00404B6C" w:rsidP="00404B6C">
      <w:pPr>
        <w:pStyle w:val="ListParagraph"/>
        <w:spacing w:after="0" w:line="240" w:lineRule="auto"/>
        <w:ind w:left="709"/>
        <w:jc w:val="both"/>
        <w:rPr>
          <w:rFonts w:ascii="Times New Roman" w:hAnsi="Times New Roman" w:cs="Times New Roman"/>
          <w:lang w:val="en-US"/>
        </w:rPr>
      </w:pPr>
    </w:p>
    <w:p w:rsidR="00404B6C" w:rsidRPr="00B54AAD" w:rsidRDefault="00404B6C" w:rsidP="008C5D8C">
      <w:pPr>
        <w:spacing w:after="0" w:line="240" w:lineRule="auto"/>
        <w:ind w:firstLine="709"/>
        <w:jc w:val="both"/>
        <w:rPr>
          <w:rFonts w:ascii="Times New Roman" w:hAnsi="Times New Roman" w:cs="Times New Roman"/>
        </w:rPr>
      </w:pPr>
      <w:r w:rsidRPr="00B54AAD">
        <w:rPr>
          <w:rFonts w:ascii="Times New Roman" w:hAnsi="Times New Roman" w:cs="Times New Roman"/>
        </w:rPr>
        <w:t xml:space="preserve">Sebagai penyedia jasa, untuk meningkatkan jumlah nasabahnya strategi pemasaran yang dapat dijalankan bisa secara kuantitas dan kualitas. Selain itu sikap dan layanan karyawan merupakan elemen krusial yang berpengaruh signifikan terhadap kualitas jasa yang dihasilkan dan di persepsikan pelanggan, serta sikap atau </w:t>
      </w:r>
      <w:proofErr w:type="gramStart"/>
      <w:r w:rsidRPr="00B54AAD">
        <w:rPr>
          <w:rFonts w:ascii="Times New Roman" w:hAnsi="Times New Roman" w:cs="Times New Roman"/>
        </w:rPr>
        <w:t>cara</w:t>
      </w:r>
      <w:proofErr w:type="gramEnd"/>
      <w:r w:rsidRPr="00B54AAD">
        <w:rPr>
          <w:rFonts w:ascii="Times New Roman" w:hAnsi="Times New Roman" w:cs="Times New Roman"/>
        </w:rPr>
        <w:t xml:space="preserve"> karyawan dalam melayani pelanggan secara memuaskan berperan besar dalam menciptakan keunggulan layanan (</w:t>
      </w:r>
      <w:r w:rsidRPr="00B54AAD">
        <w:rPr>
          <w:rFonts w:ascii="Times New Roman" w:hAnsi="Times New Roman" w:cs="Times New Roman"/>
          <w:i/>
        </w:rPr>
        <w:t>service excellence</w:t>
      </w:r>
      <w:r w:rsidR="008C5D8C" w:rsidRPr="00B54AAD">
        <w:rPr>
          <w:rFonts w:ascii="Times New Roman" w:hAnsi="Times New Roman" w:cs="Times New Roman"/>
        </w:rPr>
        <w:t>) yang</w:t>
      </w:r>
      <w:r w:rsidRPr="00B54AAD">
        <w:rPr>
          <w:rFonts w:ascii="Times New Roman" w:hAnsi="Times New Roman" w:cs="Times New Roman"/>
        </w:rPr>
        <w:t xml:space="preserve"> </w:t>
      </w:r>
      <w:r w:rsidRPr="00B54AAD">
        <w:rPr>
          <w:rFonts w:ascii="Times New Roman" w:hAnsi="Times New Roman" w:cs="Times New Roman"/>
        </w:rPr>
        <w:lastRenderedPageBreak/>
        <w:t>mampu memahami kebutuhan spesifik pelanggan dan memberikan layanan yang baik serta mempengaruhi tingkat kepercayaan terhadap bank.</w:t>
      </w:r>
    </w:p>
    <w:p w:rsidR="00404B6C" w:rsidRPr="00B54AAD" w:rsidRDefault="00404B6C" w:rsidP="008C5D8C">
      <w:pPr>
        <w:spacing w:after="0" w:line="240" w:lineRule="auto"/>
        <w:ind w:firstLine="709"/>
        <w:jc w:val="both"/>
        <w:rPr>
          <w:rFonts w:ascii="Times New Roman" w:hAnsi="Times New Roman" w:cs="Times New Roman"/>
        </w:rPr>
      </w:pPr>
      <w:r w:rsidRPr="00B54AAD">
        <w:rPr>
          <w:rFonts w:ascii="Times New Roman" w:hAnsi="Times New Roman" w:cs="Times New Roman"/>
          <w:color w:val="000000" w:themeColor="text1"/>
        </w:rPr>
        <w:t>Disamping dari pelayanan yang menjadi perhatian dalam menarik kepuasan nasabah, citra perusahaan pun menjadi salah satu lainnya yang memiliki peran. Citra merupakan kepercayaan, ide dan impresi seseorang terhadap sesuatu</w:t>
      </w:r>
      <w:r w:rsidRPr="00B54AAD">
        <w:rPr>
          <w:rFonts w:ascii="Times New Roman" w:hAnsi="Times New Roman" w:cs="Times New Roman"/>
        </w:rPr>
        <w:t xml:space="preserve">, para nasabah dalam menggunakan jasa layanan keuangan bukan hanya sekedar membutuhkan jasa tersebut, </w:t>
      </w:r>
      <w:proofErr w:type="gramStart"/>
      <w:r w:rsidRPr="00B54AAD">
        <w:rPr>
          <w:rFonts w:ascii="Times New Roman" w:hAnsi="Times New Roman" w:cs="Times New Roman"/>
        </w:rPr>
        <w:t>akan</w:t>
      </w:r>
      <w:proofErr w:type="gramEnd"/>
      <w:r w:rsidRPr="00B54AAD">
        <w:rPr>
          <w:rFonts w:ascii="Times New Roman" w:hAnsi="Times New Roman" w:cs="Times New Roman"/>
        </w:rPr>
        <w:t xml:space="preserve"> tetapi ada sesuatu y</w:t>
      </w:r>
      <w:r w:rsidR="008C5D8C" w:rsidRPr="00B54AAD">
        <w:rPr>
          <w:rFonts w:ascii="Times New Roman" w:hAnsi="Times New Roman" w:cs="Times New Roman"/>
        </w:rPr>
        <w:t xml:space="preserve">ang lain yang diharapkannya, dengan </w:t>
      </w:r>
      <w:r w:rsidRPr="00B54AAD">
        <w:rPr>
          <w:rFonts w:ascii="Times New Roman" w:hAnsi="Times New Roman" w:cs="Times New Roman"/>
        </w:rPr>
        <w:t>memberikan informasi kepada publik khususnya nasabah agar dapat membentuk citra perusahaan yang baik dan membantu nasabah dalam memp</w:t>
      </w:r>
      <w:r w:rsidR="008C5D8C" w:rsidRPr="00B54AAD">
        <w:rPr>
          <w:rFonts w:ascii="Times New Roman" w:hAnsi="Times New Roman" w:cs="Times New Roman"/>
        </w:rPr>
        <w:t xml:space="preserve"> </w:t>
      </w:r>
      <w:r w:rsidRPr="00B54AAD">
        <w:rPr>
          <w:rFonts w:ascii="Times New Roman" w:hAnsi="Times New Roman" w:cs="Times New Roman"/>
        </w:rPr>
        <w:t>eroleh keputusan untuk memilih jasa perbankan.</w:t>
      </w:r>
    </w:p>
    <w:p w:rsidR="00B412F8" w:rsidRPr="00B54AAD" w:rsidRDefault="00404B6C" w:rsidP="00B54AAD">
      <w:pPr>
        <w:pStyle w:val="NoSpacing"/>
        <w:ind w:firstLine="709"/>
        <w:jc w:val="both"/>
        <w:rPr>
          <w:rFonts w:ascii="Times New Roman" w:hAnsi="Times New Roman" w:cs="Times New Roman"/>
          <w:vertAlign w:val="superscript"/>
          <w:lang w:val="en-US"/>
        </w:rPr>
      </w:pPr>
      <w:r w:rsidRPr="00B54AAD">
        <w:rPr>
          <w:rFonts w:ascii="Times New Roman" w:hAnsi="Times New Roman" w:cs="Times New Roman"/>
        </w:rPr>
        <w:t xml:space="preserve">Sampai saat ini kepuasan nasabah masih menjadi prioritas utama Bank BTN KC Bandung agar dapat mampu bertahan dalam ketatnya persaingan antar bank. </w:t>
      </w:r>
      <w:r w:rsidR="008C5D8C" w:rsidRPr="00B54AAD">
        <w:rPr>
          <w:rFonts w:ascii="Times New Roman" w:hAnsi="Times New Roman" w:cs="Times New Roman"/>
          <w:lang w:val="en-US"/>
        </w:rPr>
        <w:t xml:space="preserve">Namun </w:t>
      </w:r>
      <w:r w:rsidRPr="00B54AAD">
        <w:rPr>
          <w:rFonts w:ascii="Times New Roman" w:hAnsi="Times New Roman" w:cs="Times New Roman"/>
        </w:rPr>
        <w:t>dalam kegiatan transaksi operasional Bank BTN KC Bandung masih mengalami antrian yang cukup panjang, sehingga menggangu kenyamanan nasabah, hal tersebut terjadi akibat dari kurangnya kualitas pelayanan yang di berikan serta kurangnya pemanfaatan teknologi yang digunakan belum setara dengan bank pesaing lainnya. Serupa seperti penelitian terdahulu, Azizah, Hilyatul (2012), menyatakan bahwa semakin pesatnya perkembangan teknologi banyaknya pesaing yang saling berusaha keras untuk mempertahankan nasabah dimana kualitas layanan merupakan kunci dari kepuasan nasabah. Sumber permasalahan lain dalam penelitian ini berasal dari gap penelitian terdahulu berdasarkan penelitian sebelumnya ditemukan dalam penelitian Sutrisno, U. S., dkk (2017), yang menunjukan citra tidak berpengaruh positif terhadap kepuasan nasabah. Penelitian Azizah, Hilyatul (2012) menunjukan bahwa citra perusahaan berpengaruh positif terhadap kepuasan.</w:t>
      </w:r>
    </w:p>
    <w:p w:rsidR="00B412F8" w:rsidRPr="00B54AAD" w:rsidRDefault="00B412F8" w:rsidP="00B412F8">
      <w:pPr>
        <w:pStyle w:val="NoSpacing"/>
        <w:ind w:firstLine="709"/>
        <w:jc w:val="both"/>
        <w:rPr>
          <w:rFonts w:ascii="Times New Roman" w:hAnsi="Times New Roman" w:cs="Times New Roman"/>
          <w:vertAlign w:val="superscript"/>
          <w:lang w:val="en-US"/>
        </w:rPr>
      </w:pPr>
    </w:p>
    <w:p w:rsidR="00404B6C" w:rsidRPr="00B54AAD" w:rsidRDefault="00B412F8" w:rsidP="00B412F8">
      <w:pPr>
        <w:pStyle w:val="NoSpacing"/>
        <w:ind w:left="426"/>
        <w:jc w:val="both"/>
        <w:rPr>
          <w:rFonts w:ascii="Times New Roman" w:hAnsi="Times New Roman" w:cs="Times New Roman"/>
          <w:vertAlign w:val="superscript"/>
          <w:lang w:val="en-US"/>
        </w:rPr>
      </w:pPr>
      <w:r w:rsidRPr="00B54AAD">
        <w:rPr>
          <w:rFonts w:ascii="Times New Roman" w:hAnsi="Times New Roman" w:cs="Times New Roman"/>
          <w:b/>
          <w:lang w:val="en-US"/>
        </w:rPr>
        <w:t>Rumusan Masalah</w:t>
      </w:r>
    </w:p>
    <w:p w:rsidR="00B412F8" w:rsidRPr="00B54AAD" w:rsidRDefault="00B412F8" w:rsidP="00B412F8">
      <w:pPr>
        <w:pStyle w:val="ListParagraph"/>
        <w:spacing w:before="240" w:line="240" w:lineRule="auto"/>
        <w:ind w:left="0" w:firstLine="720"/>
        <w:jc w:val="both"/>
        <w:rPr>
          <w:rFonts w:ascii="Times New Roman" w:hAnsi="Times New Roman" w:cs="Times New Roman"/>
        </w:rPr>
      </w:pPr>
      <w:r w:rsidRPr="00B54AAD">
        <w:rPr>
          <w:rFonts w:ascii="Times New Roman" w:hAnsi="Times New Roman" w:cs="Times New Roman"/>
        </w:rPr>
        <w:t>Berdasarkan uraian dan penjelasan yang telah dikemukakan pada latar belakang, maka rumusan penelitian adalah :</w:t>
      </w:r>
    </w:p>
    <w:p w:rsidR="00B412F8" w:rsidRPr="00B54AAD" w:rsidRDefault="00B412F8" w:rsidP="00B412F8">
      <w:pPr>
        <w:pStyle w:val="ListParagraph"/>
        <w:numPr>
          <w:ilvl w:val="0"/>
          <w:numId w:val="1"/>
        </w:numPr>
        <w:spacing w:after="200" w:line="240" w:lineRule="auto"/>
        <w:jc w:val="both"/>
        <w:rPr>
          <w:rFonts w:ascii="Times New Roman" w:hAnsi="Times New Roman" w:cs="Times New Roman"/>
        </w:rPr>
      </w:pPr>
      <w:r w:rsidRPr="00B54AAD">
        <w:rPr>
          <w:rFonts w:ascii="Times New Roman" w:hAnsi="Times New Roman" w:cs="Times New Roman"/>
        </w:rPr>
        <w:t>Bagaimana Tanggapan Responden (Nasabah) Terhadap Pelayanan Pada Bank BTN KC Bandung  ?</w:t>
      </w:r>
    </w:p>
    <w:p w:rsidR="00B412F8" w:rsidRPr="00B54AAD" w:rsidRDefault="00B412F8" w:rsidP="00B412F8">
      <w:pPr>
        <w:pStyle w:val="ListParagraph"/>
        <w:numPr>
          <w:ilvl w:val="0"/>
          <w:numId w:val="1"/>
        </w:numPr>
        <w:spacing w:after="200" w:line="240" w:lineRule="auto"/>
        <w:jc w:val="both"/>
        <w:rPr>
          <w:rFonts w:ascii="Times New Roman" w:hAnsi="Times New Roman" w:cs="Times New Roman"/>
        </w:rPr>
      </w:pPr>
      <w:r w:rsidRPr="00B54AAD">
        <w:rPr>
          <w:rFonts w:ascii="Times New Roman" w:hAnsi="Times New Roman" w:cs="Times New Roman"/>
        </w:rPr>
        <w:t>Bagaimana Tanggapan Responden (Nasabah) Terhadap Citra Perusahaan Pada Bank BTN KC Bandung  ?</w:t>
      </w:r>
    </w:p>
    <w:p w:rsidR="00B412F8" w:rsidRPr="00B54AAD" w:rsidRDefault="00B412F8" w:rsidP="00B412F8">
      <w:pPr>
        <w:pStyle w:val="ListParagraph"/>
        <w:numPr>
          <w:ilvl w:val="0"/>
          <w:numId w:val="1"/>
        </w:numPr>
        <w:spacing w:after="200" w:line="240" w:lineRule="auto"/>
        <w:jc w:val="both"/>
        <w:rPr>
          <w:rFonts w:ascii="Times New Roman" w:hAnsi="Times New Roman" w:cs="Times New Roman"/>
        </w:rPr>
      </w:pPr>
      <w:r w:rsidRPr="00B54AAD">
        <w:rPr>
          <w:rFonts w:ascii="Times New Roman" w:hAnsi="Times New Roman" w:cs="Times New Roman"/>
        </w:rPr>
        <w:t>Bagaimana Tanggapan Responden (nasabah) Terhadap kepuasan Pada Bank BTN KC Bandung ?</w:t>
      </w:r>
    </w:p>
    <w:p w:rsidR="00B412F8" w:rsidRPr="00B54AAD" w:rsidRDefault="00B412F8" w:rsidP="00B412F8">
      <w:pPr>
        <w:pStyle w:val="ListParagraph"/>
        <w:numPr>
          <w:ilvl w:val="0"/>
          <w:numId w:val="1"/>
        </w:numPr>
        <w:spacing w:after="200" w:line="240" w:lineRule="auto"/>
        <w:jc w:val="both"/>
        <w:rPr>
          <w:rFonts w:ascii="Times New Roman" w:hAnsi="Times New Roman" w:cs="Times New Roman"/>
        </w:rPr>
      </w:pPr>
      <w:r w:rsidRPr="00B54AAD">
        <w:rPr>
          <w:rFonts w:ascii="Times New Roman" w:hAnsi="Times New Roman" w:cs="Times New Roman"/>
        </w:rPr>
        <w:t>Bagaimana Pengaruh Kualitas Pelayanan dan Citra Perusahaan terhadap Kepuasan Nasabah Bank BTN KC Bandung, baik secara parsial maupun simultan ?</w:t>
      </w:r>
    </w:p>
    <w:p w:rsidR="00B412F8" w:rsidRPr="00B54AAD" w:rsidRDefault="00B412F8" w:rsidP="00B412F8">
      <w:pPr>
        <w:pStyle w:val="ListParagraph"/>
        <w:spacing w:after="200" w:line="240" w:lineRule="auto"/>
        <w:ind w:left="1080"/>
        <w:jc w:val="both"/>
        <w:rPr>
          <w:rFonts w:ascii="Times New Roman" w:hAnsi="Times New Roman" w:cs="Times New Roman"/>
        </w:rPr>
      </w:pPr>
    </w:p>
    <w:p w:rsidR="00B412F8" w:rsidRPr="00B54AAD" w:rsidRDefault="00B412F8" w:rsidP="00B412F8">
      <w:pPr>
        <w:pStyle w:val="ListParagraph"/>
        <w:spacing w:after="200" w:line="240" w:lineRule="auto"/>
        <w:ind w:left="426"/>
        <w:jc w:val="both"/>
        <w:rPr>
          <w:rFonts w:ascii="Times New Roman" w:hAnsi="Times New Roman" w:cs="Times New Roman"/>
          <w:b/>
          <w:lang w:val="en-US"/>
        </w:rPr>
      </w:pPr>
      <w:r w:rsidRPr="00B54AAD">
        <w:rPr>
          <w:rFonts w:ascii="Times New Roman" w:hAnsi="Times New Roman" w:cs="Times New Roman"/>
          <w:b/>
          <w:lang w:val="en-US"/>
        </w:rPr>
        <w:t>Tujuan Penelitian</w:t>
      </w:r>
    </w:p>
    <w:p w:rsidR="00B412F8" w:rsidRPr="00B54AAD" w:rsidRDefault="00B412F8" w:rsidP="00B412F8">
      <w:pPr>
        <w:spacing w:before="240" w:line="240" w:lineRule="auto"/>
        <w:jc w:val="both"/>
        <w:rPr>
          <w:rFonts w:ascii="Times New Roman" w:hAnsi="Times New Roman" w:cs="Times New Roman"/>
        </w:rPr>
      </w:pPr>
      <w:r w:rsidRPr="00B54AAD">
        <w:rPr>
          <w:rFonts w:ascii="Times New Roman" w:hAnsi="Times New Roman" w:cs="Times New Roman"/>
        </w:rPr>
        <w:t xml:space="preserve">Adapun tujuan penelitian ini </w:t>
      </w:r>
      <w:proofErr w:type="gramStart"/>
      <w:r w:rsidRPr="00B54AAD">
        <w:rPr>
          <w:rFonts w:ascii="Times New Roman" w:hAnsi="Times New Roman" w:cs="Times New Roman"/>
        </w:rPr>
        <w:t>adalah :</w:t>
      </w:r>
      <w:proofErr w:type="gramEnd"/>
    </w:p>
    <w:p w:rsidR="00B412F8" w:rsidRPr="00B54AAD" w:rsidRDefault="00B412F8" w:rsidP="00B412F8">
      <w:pPr>
        <w:pStyle w:val="ListParagraph"/>
        <w:numPr>
          <w:ilvl w:val="0"/>
          <w:numId w:val="2"/>
        </w:numPr>
        <w:spacing w:after="200" w:line="240" w:lineRule="auto"/>
        <w:jc w:val="both"/>
        <w:rPr>
          <w:rFonts w:ascii="Times New Roman" w:hAnsi="Times New Roman" w:cs="Times New Roman"/>
        </w:rPr>
      </w:pPr>
      <w:r w:rsidRPr="00B54AAD">
        <w:rPr>
          <w:rFonts w:ascii="Times New Roman" w:hAnsi="Times New Roman" w:cs="Times New Roman"/>
        </w:rPr>
        <w:t>Untuk mengetahui tanggapan responden (nasabah) terhadap Pelayanan Pada Bank BTN KC Bandung.</w:t>
      </w:r>
    </w:p>
    <w:p w:rsidR="00B412F8" w:rsidRPr="00B54AAD" w:rsidRDefault="00B412F8" w:rsidP="00B412F8">
      <w:pPr>
        <w:pStyle w:val="ListParagraph"/>
        <w:numPr>
          <w:ilvl w:val="0"/>
          <w:numId w:val="2"/>
        </w:numPr>
        <w:spacing w:after="200" w:line="240" w:lineRule="auto"/>
        <w:jc w:val="both"/>
        <w:rPr>
          <w:rFonts w:ascii="Times New Roman" w:hAnsi="Times New Roman" w:cs="Times New Roman"/>
        </w:rPr>
      </w:pPr>
      <w:r w:rsidRPr="00B54AAD">
        <w:rPr>
          <w:rFonts w:ascii="Times New Roman" w:hAnsi="Times New Roman" w:cs="Times New Roman"/>
        </w:rPr>
        <w:t>Untuk mengetahui tanggapan responden (nasabah) terhadap Citra Perusahaan Pada Bank BTN KC Bandung.</w:t>
      </w:r>
    </w:p>
    <w:p w:rsidR="00B412F8" w:rsidRPr="00B54AAD" w:rsidRDefault="00B412F8" w:rsidP="00B412F8">
      <w:pPr>
        <w:pStyle w:val="ListParagraph"/>
        <w:numPr>
          <w:ilvl w:val="0"/>
          <w:numId w:val="2"/>
        </w:numPr>
        <w:spacing w:after="200" w:line="240" w:lineRule="auto"/>
        <w:jc w:val="both"/>
        <w:rPr>
          <w:rFonts w:ascii="Times New Roman" w:hAnsi="Times New Roman" w:cs="Times New Roman"/>
        </w:rPr>
      </w:pPr>
      <w:r w:rsidRPr="00B54AAD">
        <w:rPr>
          <w:rFonts w:ascii="Times New Roman" w:hAnsi="Times New Roman" w:cs="Times New Roman"/>
        </w:rPr>
        <w:t>Untuk  mengetahui tanggapan Responden (nasabah) Terhadap kepuasan pada Bank BTN KC Bandung.</w:t>
      </w:r>
    </w:p>
    <w:p w:rsidR="00B412F8" w:rsidRPr="00B54AAD" w:rsidRDefault="00B412F8" w:rsidP="00B412F8">
      <w:pPr>
        <w:pStyle w:val="ListParagraph"/>
        <w:numPr>
          <w:ilvl w:val="0"/>
          <w:numId w:val="2"/>
        </w:numPr>
        <w:spacing w:after="200" w:line="240" w:lineRule="auto"/>
        <w:jc w:val="both"/>
        <w:rPr>
          <w:rFonts w:ascii="Times New Roman" w:hAnsi="Times New Roman" w:cs="Times New Roman"/>
        </w:rPr>
      </w:pPr>
      <w:r w:rsidRPr="00B54AAD">
        <w:rPr>
          <w:rFonts w:ascii="Times New Roman" w:hAnsi="Times New Roman" w:cs="Times New Roman"/>
        </w:rPr>
        <w:t>Untuk mengetahui bagaimana Pengaruh Kualitas Pelayanan dan Citra Perusahaan terhadap kepuasan nasabah pada Bank BTN KC Bandung, baik secara parsial maupun simultan.</w:t>
      </w:r>
    </w:p>
    <w:p w:rsidR="00E30DB2" w:rsidRDefault="00E30DB2" w:rsidP="00B412F8">
      <w:pPr>
        <w:spacing w:line="240" w:lineRule="auto"/>
        <w:jc w:val="both"/>
        <w:rPr>
          <w:rFonts w:ascii="Times New Roman" w:hAnsi="Times New Roman" w:cs="Times New Roman"/>
          <w:b/>
        </w:rPr>
      </w:pPr>
    </w:p>
    <w:p w:rsidR="00E30DB2" w:rsidRDefault="00E30DB2" w:rsidP="00B412F8">
      <w:pPr>
        <w:spacing w:line="240" w:lineRule="auto"/>
        <w:jc w:val="both"/>
        <w:rPr>
          <w:rFonts w:ascii="Times New Roman" w:hAnsi="Times New Roman" w:cs="Times New Roman"/>
          <w:b/>
        </w:rPr>
      </w:pPr>
    </w:p>
    <w:p w:rsidR="00B412F8" w:rsidRPr="00B54AAD" w:rsidRDefault="00B412F8" w:rsidP="00B412F8">
      <w:pPr>
        <w:spacing w:line="240" w:lineRule="auto"/>
        <w:jc w:val="both"/>
        <w:rPr>
          <w:rFonts w:ascii="Times New Roman" w:hAnsi="Times New Roman" w:cs="Times New Roman"/>
          <w:b/>
        </w:rPr>
      </w:pPr>
      <w:r w:rsidRPr="00B54AAD">
        <w:rPr>
          <w:rFonts w:ascii="Times New Roman" w:hAnsi="Times New Roman" w:cs="Times New Roman"/>
          <w:b/>
        </w:rPr>
        <w:lastRenderedPageBreak/>
        <w:t>TINJAUAN PUSTAKA</w:t>
      </w:r>
    </w:p>
    <w:p w:rsidR="00B412F8" w:rsidRPr="00B54AAD" w:rsidRDefault="00B412F8" w:rsidP="00B412F8">
      <w:pPr>
        <w:spacing w:line="240" w:lineRule="auto"/>
        <w:ind w:left="426"/>
        <w:jc w:val="both"/>
        <w:rPr>
          <w:rFonts w:ascii="Times New Roman" w:hAnsi="Times New Roman" w:cs="Times New Roman"/>
          <w:b/>
        </w:rPr>
      </w:pPr>
      <w:r w:rsidRPr="00B54AAD">
        <w:rPr>
          <w:rFonts w:ascii="Times New Roman" w:hAnsi="Times New Roman" w:cs="Times New Roman"/>
          <w:b/>
        </w:rPr>
        <w:t>Kualitas Pelayanan</w:t>
      </w:r>
    </w:p>
    <w:p w:rsidR="002058E6" w:rsidRPr="00B54AAD" w:rsidRDefault="002058E6" w:rsidP="002058E6">
      <w:pPr>
        <w:spacing w:before="240" w:line="240" w:lineRule="auto"/>
        <w:ind w:firstLine="709"/>
        <w:jc w:val="both"/>
        <w:rPr>
          <w:rFonts w:ascii="Times New Roman" w:hAnsi="Times New Roman" w:cs="Times New Roman"/>
        </w:rPr>
      </w:pPr>
      <w:r w:rsidRPr="00B54AAD">
        <w:rPr>
          <w:rFonts w:ascii="Times New Roman" w:hAnsi="Times New Roman" w:cs="Times New Roman"/>
        </w:rPr>
        <w:t xml:space="preserve">Kualitas dan layanan memainkan peranan penting dalam pemasaran semua produk, dan terutama menjadi hal yang penting dalam banyak industri karena merupakan pembeda yang paling efektif bagi sejumlah produk. Perusahaan yang pernah menjadi pemimpin pasar berdasarkan teknologi atau harga rendah, dewasa ini harus bersaing berdasarkan kualitas dan jasa pelanggan. </w:t>
      </w:r>
    </w:p>
    <w:p w:rsidR="002058E6" w:rsidRPr="00B54AAD" w:rsidRDefault="002058E6" w:rsidP="002058E6">
      <w:pPr>
        <w:spacing w:line="240" w:lineRule="auto"/>
        <w:ind w:firstLine="709"/>
        <w:jc w:val="both"/>
        <w:rPr>
          <w:rFonts w:ascii="Times New Roman" w:hAnsi="Times New Roman" w:cs="Times New Roman"/>
        </w:rPr>
      </w:pPr>
      <w:r w:rsidRPr="00B54AAD">
        <w:rPr>
          <w:rFonts w:ascii="Times New Roman" w:hAnsi="Times New Roman" w:cs="Times New Roman"/>
        </w:rPr>
        <w:t xml:space="preserve">Menurut Berry dan Parasuraman dalam Buchory dan Saladin (2008:114) kualitas layanan merupakan perbandingan antara kenyataan dan harapan pelanggan / nasabah jika kenyataan yang diterima lebih dari yang diharapkan, maka layanan dapat dikatakan berkualitas dan nasabah merasa puas. Berry dan Parasuraman dalam Buchory dan Saladin (2008:115) mengemukakan ada lima dimensi pokok kualitas </w:t>
      </w:r>
      <w:proofErr w:type="gramStart"/>
      <w:r w:rsidRPr="00B54AAD">
        <w:rPr>
          <w:rFonts w:ascii="Times New Roman" w:hAnsi="Times New Roman" w:cs="Times New Roman"/>
        </w:rPr>
        <w:t>pelayanan ,</w:t>
      </w:r>
      <w:proofErr w:type="gramEnd"/>
      <w:r w:rsidRPr="00B54AAD">
        <w:rPr>
          <w:rFonts w:ascii="Times New Roman" w:hAnsi="Times New Roman" w:cs="Times New Roman"/>
        </w:rPr>
        <w:t xml:space="preserve"> yaitu :</w:t>
      </w:r>
    </w:p>
    <w:p w:rsidR="002058E6" w:rsidRPr="00B54AAD" w:rsidRDefault="002058E6" w:rsidP="002058E6">
      <w:pPr>
        <w:pStyle w:val="ListParagraph"/>
        <w:numPr>
          <w:ilvl w:val="0"/>
          <w:numId w:val="3"/>
        </w:numPr>
        <w:spacing w:after="0" w:line="240" w:lineRule="auto"/>
        <w:ind w:left="851" w:hanging="284"/>
        <w:jc w:val="both"/>
        <w:rPr>
          <w:rFonts w:ascii="Times New Roman" w:hAnsi="Times New Roman" w:cs="Times New Roman"/>
        </w:rPr>
      </w:pPr>
      <w:r w:rsidRPr="00B54AAD">
        <w:rPr>
          <w:rFonts w:ascii="Times New Roman" w:hAnsi="Times New Roman" w:cs="Times New Roman"/>
        </w:rPr>
        <w:t>Bukti Fisik (</w:t>
      </w:r>
      <w:r w:rsidRPr="00B54AAD">
        <w:rPr>
          <w:rFonts w:ascii="Times New Roman" w:hAnsi="Times New Roman" w:cs="Times New Roman"/>
          <w:i/>
        </w:rPr>
        <w:t>tangible</w:t>
      </w:r>
      <w:r w:rsidRPr="00B54AAD">
        <w:rPr>
          <w:rFonts w:ascii="Times New Roman" w:hAnsi="Times New Roman" w:cs="Times New Roman"/>
        </w:rPr>
        <w:t>), yaitu kemampuan perusahaan (Bank) dalam menunjukan eksistensinya kepada pelanggan. Penampilan dan kemampuan sarana dan prasarana fisik perusahaan (Bank) dan lingkungan sekitarnya.</w:t>
      </w:r>
    </w:p>
    <w:p w:rsidR="002058E6" w:rsidRPr="00B54AAD" w:rsidRDefault="002058E6" w:rsidP="002058E6">
      <w:pPr>
        <w:pStyle w:val="ListParagraph"/>
        <w:numPr>
          <w:ilvl w:val="0"/>
          <w:numId w:val="3"/>
        </w:numPr>
        <w:spacing w:after="0" w:line="240" w:lineRule="auto"/>
        <w:ind w:left="851" w:hanging="284"/>
        <w:jc w:val="both"/>
        <w:rPr>
          <w:rFonts w:ascii="Times New Roman" w:hAnsi="Times New Roman" w:cs="Times New Roman"/>
        </w:rPr>
      </w:pPr>
      <w:r w:rsidRPr="00B54AAD">
        <w:rPr>
          <w:rFonts w:ascii="Times New Roman" w:hAnsi="Times New Roman" w:cs="Times New Roman"/>
        </w:rPr>
        <w:t>Keandalan (</w:t>
      </w:r>
      <w:r w:rsidRPr="00B54AAD">
        <w:rPr>
          <w:rFonts w:ascii="Times New Roman" w:hAnsi="Times New Roman" w:cs="Times New Roman"/>
          <w:i/>
        </w:rPr>
        <w:t>realibility</w:t>
      </w:r>
      <w:r w:rsidRPr="00B54AAD">
        <w:rPr>
          <w:rFonts w:ascii="Times New Roman" w:hAnsi="Times New Roman" w:cs="Times New Roman"/>
        </w:rPr>
        <w:t>), yaitu kemampuan perusahaan (Bank) untuk memberikan pelayanan sesuai dengan yang dijanjikan.</w:t>
      </w:r>
    </w:p>
    <w:p w:rsidR="002058E6" w:rsidRPr="00B54AAD" w:rsidRDefault="002058E6" w:rsidP="002058E6">
      <w:pPr>
        <w:pStyle w:val="ListParagraph"/>
        <w:numPr>
          <w:ilvl w:val="0"/>
          <w:numId w:val="3"/>
        </w:numPr>
        <w:spacing w:after="0" w:line="240" w:lineRule="auto"/>
        <w:ind w:left="851" w:hanging="284"/>
        <w:jc w:val="both"/>
        <w:rPr>
          <w:rFonts w:ascii="Times New Roman" w:hAnsi="Times New Roman" w:cs="Times New Roman"/>
        </w:rPr>
      </w:pPr>
      <w:r w:rsidRPr="00B54AAD">
        <w:rPr>
          <w:rFonts w:ascii="Times New Roman" w:hAnsi="Times New Roman" w:cs="Times New Roman"/>
          <w:b/>
        </w:rPr>
        <w:t xml:space="preserve"> </w:t>
      </w:r>
      <w:r w:rsidRPr="00B54AAD">
        <w:rPr>
          <w:rFonts w:ascii="Times New Roman" w:hAnsi="Times New Roman" w:cs="Times New Roman"/>
        </w:rPr>
        <w:t>Ketanggapan (</w:t>
      </w:r>
      <w:r w:rsidRPr="00B54AAD">
        <w:rPr>
          <w:rFonts w:ascii="Times New Roman" w:hAnsi="Times New Roman" w:cs="Times New Roman"/>
          <w:i/>
        </w:rPr>
        <w:t>Responsiveness</w:t>
      </w:r>
      <w:r w:rsidRPr="00B54AAD">
        <w:rPr>
          <w:rFonts w:ascii="Times New Roman" w:hAnsi="Times New Roman" w:cs="Times New Roman"/>
        </w:rPr>
        <w:t>), yaitu kemampuan perusahaan untuk menolong pelanggan dengan ketersediaan untuk melayani pelanggan / nasabah dengan baik.</w:t>
      </w:r>
    </w:p>
    <w:p w:rsidR="002058E6" w:rsidRPr="00B54AAD" w:rsidRDefault="002058E6" w:rsidP="002058E6">
      <w:pPr>
        <w:pStyle w:val="ListParagraph"/>
        <w:numPr>
          <w:ilvl w:val="0"/>
          <w:numId w:val="3"/>
        </w:numPr>
        <w:spacing w:after="0" w:line="240" w:lineRule="auto"/>
        <w:ind w:left="851" w:hanging="284"/>
        <w:jc w:val="both"/>
        <w:rPr>
          <w:rFonts w:ascii="Times New Roman" w:hAnsi="Times New Roman" w:cs="Times New Roman"/>
        </w:rPr>
      </w:pPr>
      <w:r w:rsidRPr="00B54AAD">
        <w:rPr>
          <w:rFonts w:ascii="Times New Roman" w:hAnsi="Times New Roman" w:cs="Times New Roman"/>
        </w:rPr>
        <w:t>Jaminan (</w:t>
      </w:r>
      <w:r w:rsidRPr="00B54AAD">
        <w:rPr>
          <w:rFonts w:ascii="Times New Roman" w:hAnsi="Times New Roman" w:cs="Times New Roman"/>
          <w:i/>
        </w:rPr>
        <w:t>Assurance</w:t>
      </w:r>
      <w:r w:rsidRPr="00B54AAD">
        <w:rPr>
          <w:rFonts w:ascii="Times New Roman" w:hAnsi="Times New Roman" w:cs="Times New Roman"/>
        </w:rPr>
        <w:t>), yaitu kemampuan pegawai perusahaan (Bank) untuk menumbuhkan rasa percaya para pelanggan pada perusahaan (Bank).</w:t>
      </w:r>
    </w:p>
    <w:p w:rsidR="002058E6" w:rsidRPr="00B54AAD" w:rsidRDefault="002058E6" w:rsidP="002058E6">
      <w:pPr>
        <w:pStyle w:val="ListParagraph"/>
        <w:numPr>
          <w:ilvl w:val="0"/>
          <w:numId w:val="3"/>
        </w:numPr>
        <w:spacing w:after="0" w:line="240" w:lineRule="auto"/>
        <w:ind w:left="851" w:hanging="284"/>
        <w:jc w:val="both"/>
        <w:rPr>
          <w:rFonts w:ascii="Times New Roman" w:hAnsi="Times New Roman" w:cs="Times New Roman"/>
        </w:rPr>
      </w:pPr>
      <w:r w:rsidRPr="00B54AAD">
        <w:rPr>
          <w:rFonts w:ascii="Times New Roman" w:hAnsi="Times New Roman" w:cs="Times New Roman"/>
        </w:rPr>
        <w:t>Empati (emphaty), yaitu memberikan perhatian yang tulus dan bersifat individual atau  pribadi yang diberikan kepada para pelanggan / nasabah dengan memahami keinginan nasabah.</w:t>
      </w:r>
    </w:p>
    <w:p w:rsidR="002058E6" w:rsidRDefault="002058E6" w:rsidP="00B54AAD">
      <w:pPr>
        <w:spacing w:after="0" w:line="240" w:lineRule="auto"/>
        <w:ind w:firstLine="567"/>
        <w:jc w:val="both"/>
        <w:rPr>
          <w:rFonts w:ascii="Times New Roman" w:hAnsi="Times New Roman" w:cs="Times New Roman"/>
        </w:rPr>
      </w:pPr>
      <w:r w:rsidRPr="00B54AAD">
        <w:rPr>
          <w:rFonts w:ascii="Times New Roman" w:hAnsi="Times New Roman" w:cs="Times New Roman"/>
        </w:rPr>
        <w:t>Berdasarkan pendapat-pendapat di atas, dapat penulis simpulkan bahwa kualitas pelayanan adalah persepsi pelanggan/nasabah atas pelayanan yang mereka terima, dan pelayanan sesungguhnya yang mereka harapkan.</w:t>
      </w:r>
    </w:p>
    <w:p w:rsidR="00B54AAD" w:rsidRPr="00B54AAD" w:rsidRDefault="00B54AAD" w:rsidP="00B54AAD">
      <w:pPr>
        <w:spacing w:after="0" w:line="240" w:lineRule="auto"/>
        <w:ind w:firstLine="567"/>
        <w:jc w:val="both"/>
        <w:rPr>
          <w:rFonts w:ascii="Times New Roman" w:hAnsi="Times New Roman" w:cs="Times New Roman"/>
        </w:rPr>
      </w:pPr>
    </w:p>
    <w:p w:rsidR="002058E6" w:rsidRPr="00B54AAD" w:rsidRDefault="002058E6" w:rsidP="002058E6">
      <w:pPr>
        <w:spacing w:line="240" w:lineRule="auto"/>
        <w:ind w:left="426"/>
        <w:jc w:val="both"/>
        <w:rPr>
          <w:rFonts w:ascii="Times New Roman" w:hAnsi="Times New Roman" w:cs="Times New Roman"/>
          <w:b/>
        </w:rPr>
      </w:pPr>
      <w:r w:rsidRPr="00B54AAD">
        <w:rPr>
          <w:rFonts w:ascii="Times New Roman" w:hAnsi="Times New Roman" w:cs="Times New Roman"/>
          <w:b/>
        </w:rPr>
        <w:t>Citra Perusahaan</w:t>
      </w:r>
    </w:p>
    <w:p w:rsidR="002058E6" w:rsidRPr="00B54AAD" w:rsidRDefault="002058E6" w:rsidP="002058E6">
      <w:pPr>
        <w:spacing w:line="240" w:lineRule="auto"/>
        <w:ind w:firstLine="720"/>
        <w:jc w:val="both"/>
        <w:rPr>
          <w:rFonts w:ascii="Times New Roman" w:hAnsi="Times New Roman" w:cs="Times New Roman"/>
        </w:rPr>
      </w:pPr>
      <w:r w:rsidRPr="00B54AAD">
        <w:rPr>
          <w:rFonts w:ascii="Times New Roman" w:hAnsi="Times New Roman" w:cs="Times New Roman"/>
          <w:lang w:val="id-ID"/>
        </w:rPr>
        <w:t>Citra merupakan salah satu bagian dari pemasaran yang sangat penting dan akan berpengaruh kedalam beberapa aspek lainya. Menurut Novariano, dkk (2017:53), citra adalah suatu gambaran tentang mental, ide yang dihasilkan oleh imaginasi atau kepribadian yang ditunjukan kepada publik oleh seseorang, organisasi dan sebagainya.</w:t>
      </w:r>
    </w:p>
    <w:p w:rsidR="002058E6" w:rsidRPr="00B54AAD" w:rsidRDefault="002058E6" w:rsidP="002058E6">
      <w:pPr>
        <w:pStyle w:val="NormalWeb"/>
        <w:shd w:val="clear" w:color="auto" w:fill="FFFFFF"/>
        <w:spacing w:before="0" w:beforeAutospacing="0" w:after="0" w:afterAutospacing="0"/>
        <w:ind w:firstLine="720"/>
        <w:jc w:val="both"/>
        <w:rPr>
          <w:sz w:val="22"/>
          <w:szCs w:val="22"/>
        </w:rPr>
      </w:pPr>
      <w:r w:rsidRPr="00B54AAD">
        <w:rPr>
          <w:sz w:val="22"/>
          <w:szCs w:val="22"/>
          <w:lang w:val="id-ID"/>
        </w:rPr>
        <w:t xml:space="preserve">Citra perusahaan </w:t>
      </w:r>
      <w:r w:rsidRPr="00B54AAD">
        <w:rPr>
          <w:i/>
          <w:sz w:val="22"/>
          <w:szCs w:val="22"/>
          <w:lang w:val="id-ID"/>
        </w:rPr>
        <w:t xml:space="preserve">(corporate image) </w:t>
      </w:r>
      <w:r w:rsidRPr="00B54AAD">
        <w:rPr>
          <w:sz w:val="22"/>
          <w:szCs w:val="22"/>
          <w:lang w:val="id-ID"/>
        </w:rPr>
        <w:t>merupakan kesan suatu objek terhadap objek lain yang terbentuk dari pemrosesan informasi dari waktu ke waktu yang berasal dari sumber terpercaya. Objek tersebut dapat berasal dari individu maupun perusahaan yang terdiri dari sekelompok orang di dalamnya (Ramadhani, 2011:16).</w:t>
      </w:r>
    </w:p>
    <w:p w:rsidR="002058E6" w:rsidRPr="00B54AAD" w:rsidRDefault="002058E6" w:rsidP="002058E6">
      <w:pPr>
        <w:pStyle w:val="NormalWeb"/>
        <w:shd w:val="clear" w:color="auto" w:fill="FFFFFF"/>
        <w:spacing w:before="0" w:beforeAutospacing="0" w:after="0" w:afterAutospacing="0"/>
        <w:ind w:firstLine="720"/>
        <w:jc w:val="both"/>
        <w:rPr>
          <w:sz w:val="22"/>
          <w:szCs w:val="22"/>
          <w:lang w:val="id-ID"/>
        </w:rPr>
      </w:pPr>
      <w:r w:rsidRPr="00B54AAD">
        <w:rPr>
          <w:sz w:val="22"/>
          <w:szCs w:val="22"/>
          <w:lang w:val="id-ID"/>
        </w:rPr>
        <w:t xml:space="preserve">Berikut ini adalah empat dimensi dari citra perusahaan </w:t>
      </w:r>
      <w:r w:rsidRPr="00B54AAD">
        <w:rPr>
          <w:i/>
          <w:sz w:val="22"/>
          <w:szCs w:val="22"/>
          <w:lang w:val="id-ID"/>
        </w:rPr>
        <w:t>(corporate image)</w:t>
      </w:r>
      <w:r w:rsidRPr="00B54AAD">
        <w:rPr>
          <w:sz w:val="22"/>
          <w:szCs w:val="22"/>
          <w:lang w:val="id-ID"/>
        </w:rPr>
        <w:t xml:space="preserve"> menurut Tjokroaminoto dan Kunto (2014) yaitu :</w:t>
      </w:r>
    </w:p>
    <w:p w:rsidR="002058E6" w:rsidRPr="00B54AAD" w:rsidRDefault="002058E6" w:rsidP="002058E6">
      <w:pPr>
        <w:pStyle w:val="NormalWeb"/>
        <w:numPr>
          <w:ilvl w:val="0"/>
          <w:numId w:val="4"/>
        </w:numPr>
        <w:shd w:val="clear" w:color="auto" w:fill="FFFFFF"/>
        <w:spacing w:before="0" w:beforeAutospacing="0" w:after="0" w:afterAutospacing="0"/>
        <w:jc w:val="both"/>
        <w:rPr>
          <w:i/>
          <w:sz w:val="22"/>
          <w:szCs w:val="22"/>
          <w:lang w:val="id-ID"/>
        </w:rPr>
      </w:pPr>
      <w:r w:rsidRPr="00B54AAD">
        <w:rPr>
          <w:i/>
          <w:sz w:val="22"/>
          <w:szCs w:val="22"/>
          <w:lang w:val="id-ID"/>
        </w:rPr>
        <w:t>Moralities</w:t>
      </w:r>
    </w:p>
    <w:p w:rsidR="002058E6" w:rsidRPr="00B54AAD" w:rsidRDefault="002058E6" w:rsidP="002058E6">
      <w:pPr>
        <w:pStyle w:val="NormalWeb"/>
        <w:shd w:val="clear" w:color="auto" w:fill="FFFFFF"/>
        <w:spacing w:before="0" w:beforeAutospacing="0" w:after="0" w:afterAutospacing="0"/>
        <w:ind w:left="720"/>
        <w:jc w:val="both"/>
        <w:rPr>
          <w:sz w:val="22"/>
          <w:szCs w:val="22"/>
        </w:rPr>
      </w:pPr>
      <w:r w:rsidRPr="00B54AAD">
        <w:rPr>
          <w:sz w:val="22"/>
          <w:szCs w:val="22"/>
          <w:lang w:val="id-ID"/>
        </w:rPr>
        <w:t>Berkaitan dengan bagaimana suatu perusahaan memiliki moral terhadap lingkungan dan sosialnya. Tentunya Moralitas terdiri dari :</w:t>
      </w:r>
    </w:p>
    <w:p w:rsidR="002058E6" w:rsidRPr="00B54AAD" w:rsidRDefault="002058E6" w:rsidP="002058E6">
      <w:pPr>
        <w:pStyle w:val="NormalWeb"/>
        <w:numPr>
          <w:ilvl w:val="0"/>
          <w:numId w:val="5"/>
        </w:numPr>
        <w:shd w:val="clear" w:color="auto" w:fill="FFFFFF"/>
        <w:spacing w:before="0" w:beforeAutospacing="0" w:after="0" w:afterAutospacing="0"/>
        <w:jc w:val="both"/>
        <w:rPr>
          <w:i/>
          <w:sz w:val="22"/>
          <w:szCs w:val="22"/>
          <w:lang w:val="id-ID"/>
        </w:rPr>
      </w:pPr>
      <w:r w:rsidRPr="00B54AAD">
        <w:rPr>
          <w:i/>
          <w:sz w:val="22"/>
          <w:szCs w:val="22"/>
          <w:lang w:val="id-ID"/>
        </w:rPr>
        <w:t>Charity Activities</w:t>
      </w:r>
    </w:p>
    <w:p w:rsidR="002058E6" w:rsidRPr="00B54AAD" w:rsidRDefault="002058E6" w:rsidP="002058E6">
      <w:pPr>
        <w:pStyle w:val="NormalWeb"/>
        <w:shd w:val="clear" w:color="auto" w:fill="FFFFFF"/>
        <w:spacing w:before="0" w:beforeAutospacing="0" w:after="0" w:afterAutospacing="0"/>
        <w:ind w:left="1440"/>
        <w:jc w:val="both"/>
        <w:rPr>
          <w:sz w:val="22"/>
          <w:szCs w:val="22"/>
          <w:lang w:val="id-ID"/>
        </w:rPr>
      </w:pPr>
      <w:r w:rsidRPr="00B54AAD">
        <w:rPr>
          <w:sz w:val="22"/>
          <w:szCs w:val="22"/>
          <w:lang w:val="id-ID"/>
        </w:rPr>
        <w:t>Dalam hal ini perusahaan melakukan kegiatan sosial bagi masyarakat sekitarnya. Perusahaan melakukan berbagai kegiatan yang dapat membentuk citra positif dengan cara melakukan kegiatan sosial yang dapat berinteraksi langsung dengan masyarakat dan berdampak bagi mereka.</w:t>
      </w:r>
    </w:p>
    <w:p w:rsidR="002058E6" w:rsidRPr="00B54AAD" w:rsidRDefault="002058E6" w:rsidP="002058E6">
      <w:pPr>
        <w:pStyle w:val="NormalWeb"/>
        <w:numPr>
          <w:ilvl w:val="0"/>
          <w:numId w:val="5"/>
        </w:numPr>
        <w:shd w:val="clear" w:color="auto" w:fill="FFFFFF"/>
        <w:spacing w:before="0" w:beforeAutospacing="0" w:after="0" w:afterAutospacing="0"/>
        <w:jc w:val="both"/>
        <w:rPr>
          <w:i/>
          <w:sz w:val="22"/>
          <w:szCs w:val="22"/>
          <w:lang w:val="id-ID"/>
        </w:rPr>
      </w:pPr>
      <w:r w:rsidRPr="00B54AAD">
        <w:rPr>
          <w:i/>
          <w:sz w:val="22"/>
          <w:szCs w:val="22"/>
          <w:lang w:val="id-ID"/>
        </w:rPr>
        <w:t>Eco-Friendly Activities</w:t>
      </w:r>
    </w:p>
    <w:p w:rsidR="002058E6" w:rsidRPr="00B54AAD" w:rsidRDefault="002058E6" w:rsidP="002058E6">
      <w:pPr>
        <w:pStyle w:val="NormalWeb"/>
        <w:shd w:val="clear" w:color="auto" w:fill="FFFFFF"/>
        <w:spacing w:before="0" w:beforeAutospacing="0" w:after="0" w:afterAutospacing="0"/>
        <w:ind w:left="1440"/>
        <w:jc w:val="both"/>
        <w:rPr>
          <w:sz w:val="22"/>
          <w:szCs w:val="22"/>
          <w:lang w:val="id-ID"/>
        </w:rPr>
      </w:pPr>
      <w:r w:rsidRPr="00B54AAD">
        <w:rPr>
          <w:sz w:val="22"/>
          <w:szCs w:val="22"/>
          <w:lang w:val="id-ID"/>
        </w:rPr>
        <w:lastRenderedPageBreak/>
        <w:t>Perusahaan mampu melakukan proses produksi dan menghasilkan produk ramah lingkungan yang dapat mempertahankan keutuhan ekosistem maupun kenyamanan lingkungan.</w:t>
      </w:r>
    </w:p>
    <w:p w:rsidR="002058E6" w:rsidRPr="00B54AAD" w:rsidRDefault="002058E6" w:rsidP="002058E6">
      <w:pPr>
        <w:pStyle w:val="NormalWeb"/>
        <w:numPr>
          <w:ilvl w:val="0"/>
          <w:numId w:val="4"/>
        </w:numPr>
        <w:shd w:val="clear" w:color="auto" w:fill="FFFFFF"/>
        <w:spacing w:before="0" w:beforeAutospacing="0" w:after="0" w:afterAutospacing="0"/>
        <w:jc w:val="both"/>
        <w:rPr>
          <w:i/>
          <w:sz w:val="22"/>
          <w:szCs w:val="22"/>
          <w:lang w:val="id-ID"/>
        </w:rPr>
      </w:pPr>
      <w:r w:rsidRPr="00B54AAD">
        <w:rPr>
          <w:i/>
          <w:sz w:val="22"/>
          <w:szCs w:val="22"/>
          <w:lang w:val="id-ID"/>
        </w:rPr>
        <w:t>Management</w:t>
      </w:r>
    </w:p>
    <w:p w:rsidR="002058E6" w:rsidRPr="00B54AAD" w:rsidRDefault="002058E6" w:rsidP="002058E6">
      <w:pPr>
        <w:pStyle w:val="NormalWeb"/>
        <w:shd w:val="clear" w:color="auto" w:fill="FFFFFF"/>
        <w:spacing w:before="0" w:beforeAutospacing="0" w:after="0" w:afterAutospacing="0"/>
        <w:ind w:left="720"/>
        <w:jc w:val="both"/>
        <w:rPr>
          <w:sz w:val="22"/>
          <w:szCs w:val="22"/>
          <w:lang w:val="id-ID"/>
        </w:rPr>
      </w:pPr>
      <w:r w:rsidRPr="00B54AAD">
        <w:rPr>
          <w:sz w:val="22"/>
          <w:szCs w:val="22"/>
          <w:lang w:val="id-ID"/>
        </w:rPr>
        <w:t>Berkaitan dengan bagaimana suatu perusahaan tersebut dikelola dengan baik. Hal ini yang akan menunjukan bagaimana kinerja dari pelaku suatu bisnis. Management meliputi :</w:t>
      </w:r>
    </w:p>
    <w:p w:rsidR="002058E6" w:rsidRPr="00B54AAD" w:rsidRDefault="002058E6" w:rsidP="002058E6">
      <w:pPr>
        <w:pStyle w:val="NormalWeb"/>
        <w:numPr>
          <w:ilvl w:val="0"/>
          <w:numId w:val="6"/>
        </w:numPr>
        <w:shd w:val="clear" w:color="auto" w:fill="FFFFFF"/>
        <w:spacing w:before="0" w:beforeAutospacing="0" w:after="0" w:afterAutospacing="0"/>
        <w:jc w:val="both"/>
        <w:rPr>
          <w:i/>
          <w:sz w:val="22"/>
          <w:szCs w:val="22"/>
          <w:lang w:val="id-ID"/>
        </w:rPr>
      </w:pPr>
      <w:r w:rsidRPr="00B54AAD">
        <w:rPr>
          <w:i/>
          <w:sz w:val="22"/>
          <w:szCs w:val="22"/>
          <w:lang w:val="id-ID"/>
        </w:rPr>
        <w:t>Employee Skills</w:t>
      </w:r>
    </w:p>
    <w:p w:rsidR="002058E6" w:rsidRPr="00B54AAD" w:rsidRDefault="002058E6" w:rsidP="002058E6">
      <w:pPr>
        <w:pStyle w:val="NormalWeb"/>
        <w:shd w:val="clear" w:color="auto" w:fill="FFFFFF"/>
        <w:spacing w:before="0" w:beforeAutospacing="0" w:after="0" w:afterAutospacing="0"/>
        <w:ind w:left="1440"/>
        <w:jc w:val="both"/>
        <w:rPr>
          <w:sz w:val="22"/>
          <w:szCs w:val="22"/>
          <w:lang w:val="id-ID"/>
        </w:rPr>
      </w:pPr>
      <w:r w:rsidRPr="00B54AAD">
        <w:rPr>
          <w:sz w:val="22"/>
          <w:szCs w:val="22"/>
          <w:lang w:val="id-ID"/>
        </w:rPr>
        <w:t>Kemampuan pekerja yang diharapkan mampu meningkatkan kepuasan konsumenya, melalu kinerja yang lebih dari ekpektasi konsumenya..</w:t>
      </w:r>
    </w:p>
    <w:p w:rsidR="002058E6" w:rsidRPr="00B54AAD" w:rsidRDefault="002058E6" w:rsidP="002058E6">
      <w:pPr>
        <w:pStyle w:val="NormalWeb"/>
        <w:numPr>
          <w:ilvl w:val="0"/>
          <w:numId w:val="6"/>
        </w:numPr>
        <w:shd w:val="clear" w:color="auto" w:fill="FFFFFF"/>
        <w:spacing w:before="0" w:beforeAutospacing="0" w:after="0" w:afterAutospacing="0"/>
        <w:jc w:val="both"/>
        <w:rPr>
          <w:i/>
          <w:sz w:val="22"/>
          <w:szCs w:val="22"/>
          <w:lang w:val="id-ID"/>
        </w:rPr>
      </w:pPr>
      <w:r w:rsidRPr="00B54AAD">
        <w:rPr>
          <w:i/>
          <w:sz w:val="22"/>
          <w:szCs w:val="22"/>
          <w:lang w:val="id-ID"/>
        </w:rPr>
        <w:t>Teamwork</w:t>
      </w:r>
    </w:p>
    <w:p w:rsidR="002058E6" w:rsidRPr="00B54AAD" w:rsidRDefault="002058E6" w:rsidP="002058E6">
      <w:pPr>
        <w:pStyle w:val="NormalWeb"/>
        <w:shd w:val="clear" w:color="auto" w:fill="FFFFFF"/>
        <w:spacing w:before="0" w:beforeAutospacing="0" w:after="0" w:afterAutospacing="0"/>
        <w:ind w:left="1440"/>
        <w:jc w:val="both"/>
        <w:rPr>
          <w:sz w:val="22"/>
          <w:szCs w:val="22"/>
        </w:rPr>
      </w:pPr>
      <w:r w:rsidRPr="00B54AAD">
        <w:rPr>
          <w:sz w:val="22"/>
          <w:szCs w:val="22"/>
          <w:lang w:val="id-ID"/>
        </w:rPr>
        <w:t>Kerjasama antara pekerja di perusahaan untuk mencapai tujuan yang optimal. Kerja sama ini dilakukan untuk menyempurnakan suatu pekerjaan dalam tim  yang dapat efektif dan efisien bila dilakukan dengan tim.</w:t>
      </w:r>
    </w:p>
    <w:p w:rsidR="002058E6" w:rsidRPr="00B54AAD" w:rsidRDefault="002058E6" w:rsidP="002058E6">
      <w:pPr>
        <w:pStyle w:val="NormalWeb"/>
        <w:numPr>
          <w:ilvl w:val="0"/>
          <w:numId w:val="4"/>
        </w:numPr>
        <w:shd w:val="clear" w:color="auto" w:fill="FFFFFF"/>
        <w:spacing w:before="0" w:beforeAutospacing="0" w:after="0" w:afterAutospacing="0"/>
        <w:jc w:val="both"/>
        <w:rPr>
          <w:i/>
          <w:sz w:val="22"/>
          <w:szCs w:val="22"/>
          <w:lang w:val="id-ID"/>
        </w:rPr>
      </w:pPr>
      <w:r w:rsidRPr="00B54AAD">
        <w:rPr>
          <w:i/>
          <w:sz w:val="22"/>
          <w:szCs w:val="22"/>
          <w:lang w:val="id-ID"/>
        </w:rPr>
        <w:t>Performance</w:t>
      </w:r>
    </w:p>
    <w:p w:rsidR="002058E6" w:rsidRPr="00B54AAD" w:rsidRDefault="002058E6" w:rsidP="002058E6">
      <w:pPr>
        <w:pStyle w:val="NormalWeb"/>
        <w:shd w:val="clear" w:color="auto" w:fill="FFFFFF"/>
        <w:spacing w:before="0" w:beforeAutospacing="0" w:after="0" w:afterAutospacing="0"/>
        <w:ind w:left="720"/>
        <w:jc w:val="both"/>
        <w:rPr>
          <w:sz w:val="22"/>
          <w:szCs w:val="22"/>
          <w:lang w:val="id-ID"/>
        </w:rPr>
      </w:pPr>
      <w:r w:rsidRPr="00B54AAD">
        <w:rPr>
          <w:sz w:val="22"/>
          <w:szCs w:val="22"/>
          <w:lang w:val="id-ID"/>
        </w:rPr>
        <w:t>Berkaitan dengan kinerja dari perusahaan dalam melakukan kegiatan bisnisnya.</w:t>
      </w:r>
    </w:p>
    <w:p w:rsidR="002058E6" w:rsidRPr="00B54AAD" w:rsidRDefault="002058E6" w:rsidP="002058E6">
      <w:pPr>
        <w:pStyle w:val="NormalWeb"/>
        <w:numPr>
          <w:ilvl w:val="0"/>
          <w:numId w:val="7"/>
        </w:numPr>
        <w:shd w:val="clear" w:color="auto" w:fill="FFFFFF"/>
        <w:spacing w:before="0" w:beforeAutospacing="0" w:after="0" w:afterAutospacing="0"/>
        <w:jc w:val="both"/>
        <w:rPr>
          <w:i/>
          <w:sz w:val="22"/>
          <w:szCs w:val="22"/>
          <w:lang w:val="id-ID"/>
        </w:rPr>
      </w:pPr>
      <w:r w:rsidRPr="00B54AAD">
        <w:rPr>
          <w:i/>
          <w:sz w:val="22"/>
          <w:szCs w:val="22"/>
          <w:lang w:val="id-ID"/>
        </w:rPr>
        <w:t>Reasonable of price</w:t>
      </w:r>
    </w:p>
    <w:p w:rsidR="002058E6" w:rsidRPr="00B54AAD" w:rsidRDefault="002058E6" w:rsidP="002058E6">
      <w:pPr>
        <w:pStyle w:val="NormalWeb"/>
        <w:shd w:val="clear" w:color="auto" w:fill="FFFFFF"/>
        <w:spacing w:before="0" w:beforeAutospacing="0" w:after="0" w:afterAutospacing="0"/>
        <w:ind w:left="1440"/>
        <w:jc w:val="both"/>
        <w:rPr>
          <w:sz w:val="22"/>
          <w:szCs w:val="22"/>
          <w:lang w:val="id-ID"/>
        </w:rPr>
      </w:pPr>
      <w:r w:rsidRPr="00B54AAD">
        <w:rPr>
          <w:sz w:val="22"/>
          <w:szCs w:val="22"/>
          <w:lang w:val="id-ID"/>
        </w:rPr>
        <w:t>Kesesuaian harga yang dibayarkan konsumen dengan kualitas produk. Artinya konsumen bersedia membayar untuk suatu produk yang menurutnya berkualitas, dan produk itu pantas.</w:t>
      </w:r>
    </w:p>
    <w:p w:rsidR="002058E6" w:rsidRPr="00B54AAD" w:rsidRDefault="002058E6" w:rsidP="002058E6">
      <w:pPr>
        <w:pStyle w:val="NormalWeb"/>
        <w:numPr>
          <w:ilvl w:val="0"/>
          <w:numId w:val="7"/>
        </w:numPr>
        <w:shd w:val="clear" w:color="auto" w:fill="FFFFFF"/>
        <w:spacing w:before="0" w:beforeAutospacing="0" w:after="0" w:afterAutospacing="0"/>
        <w:jc w:val="both"/>
        <w:rPr>
          <w:i/>
          <w:sz w:val="22"/>
          <w:szCs w:val="22"/>
          <w:lang w:val="id-ID"/>
        </w:rPr>
      </w:pPr>
      <w:r w:rsidRPr="00B54AAD">
        <w:rPr>
          <w:i/>
          <w:sz w:val="22"/>
          <w:szCs w:val="22"/>
          <w:lang w:val="id-ID"/>
        </w:rPr>
        <w:t>Promotional activities</w:t>
      </w:r>
    </w:p>
    <w:p w:rsidR="002058E6" w:rsidRPr="00B54AAD" w:rsidRDefault="002058E6" w:rsidP="002058E6">
      <w:pPr>
        <w:pStyle w:val="NormalWeb"/>
        <w:shd w:val="clear" w:color="auto" w:fill="FFFFFF"/>
        <w:spacing w:before="0" w:beforeAutospacing="0" w:after="0" w:afterAutospacing="0"/>
        <w:ind w:left="1440"/>
        <w:jc w:val="both"/>
        <w:rPr>
          <w:sz w:val="22"/>
          <w:szCs w:val="22"/>
          <w:lang w:val="id-ID"/>
        </w:rPr>
      </w:pPr>
      <w:r w:rsidRPr="00B54AAD">
        <w:rPr>
          <w:sz w:val="22"/>
          <w:szCs w:val="22"/>
          <w:lang w:val="id-ID"/>
        </w:rPr>
        <w:t>Kegiatan promosi mampu menarik perhatian konsumenya, dan sekaligus dapat mengingat terus suatu produk yang dijual. Sehingga suatu produk akan berada di puncak tertinggi pikiranya , yanag akhirnya dapat membuat produk mudah diingat.</w:t>
      </w:r>
    </w:p>
    <w:p w:rsidR="002058E6" w:rsidRPr="00B54AAD" w:rsidRDefault="002058E6" w:rsidP="002058E6">
      <w:pPr>
        <w:pStyle w:val="NormalWeb"/>
        <w:numPr>
          <w:ilvl w:val="0"/>
          <w:numId w:val="7"/>
        </w:numPr>
        <w:shd w:val="clear" w:color="auto" w:fill="FFFFFF"/>
        <w:spacing w:before="0" w:beforeAutospacing="0" w:after="0" w:afterAutospacing="0"/>
        <w:jc w:val="both"/>
        <w:rPr>
          <w:i/>
          <w:sz w:val="22"/>
          <w:szCs w:val="22"/>
          <w:lang w:val="id-ID"/>
        </w:rPr>
      </w:pPr>
      <w:r w:rsidRPr="00B54AAD">
        <w:rPr>
          <w:i/>
          <w:sz w:val="22"/>
          <w:szCs w:val="22"/>
          <w:lang w:val="id-ID"/>
        </w:rPr>
        <w:t>Advertisment</w:t>
      </w:r>
    </w:p>
    <w:p w:rsidR="002058E6" w:rsidRPr="00B54AAD" w:rsidRDefault="002058E6" w:rsidP="002058E6">
      <w:pPr>
        <w:pStyle w:val="NormalWeb"/>
        <w:shd w:val="clear" w:color="auto" w:fill="FFFFFF"/>
        <w:spacing w:before="0" w:beforeAutospacing="0" w:after="0" w:afterAutospacing="0"/>
        <w:ind w:left="1440"/>
        <w:jc w:val="both"/>
        <w:rPr>
          <w:sz w:val="22"/>
          <w:szCs w:val="22"/>
          <w:lang w:val="id-ID"/>
        </w:rPr>
      </w:pPr>
      <w:r w:rsidRPr="00B54AAD">
        <w:rPr>
          <w:sz w:val="22"/>
          <w:szCs w:val="22"/>
          <w:lang w:val="id-ID"/>
        </w:rPr>
        <w:t>Periklanan yanng mendongkrak pendapatan bagi perusahaan. Artinya periklanan yang banyak akan meberikan stimulus kepada para konsumenya untuk tetap mengingat suatu brand atau nama perusahaan.</w:t>
      </w:r>
    </w:p>
    <w:p w:rsidR="002058E6" w:rsidRPr="00B54AAD" w:rsidRDefault="002058E6" w:rsidP="002058E6">
      <w:pPr>
        <w:pStyle w:val="NormalWeb"/>
        <w:numPr>
          <w:ilvl w:val="0"/>
          <w:numId w:val="7"/>
        </w:numPr>
        <w:shd w:val="clear" w:color="auto" w:fill="FFFFFF"/>
        <w:spacing w:before="0" w:beforeAutospacing="0" w:after="0" w:afterAutospacing="0"/>
        <w:jc w:val="both"/>
        <w:rPr>
          <w:i/>
          <w:sz w:val="22"/>
          <w:szCs w:val="22"/>
          <w:lang w:val="id-ID"/>
        </w:rPr>
      </w:pPr>
      <w:r w:rsidRPr="00B54AAD">
        <w:rPr>
          <w:i/>
          <w:sz w:val="22"/>
          <w:szCs w:val="22"/>
          <w:lang w:val="id-ID"/>
        </w:rPr>
        <w:t>Selling Channel</w:t>
      </w:r>
    </w:p>
    <w:p w:rsidR="002058E6" w:rsidRPr="00B54AAD" w:rsidRDefault="002058E6" w:rsidP="002058E6">
      <w:pPr>
        <w:pStyle w:val="NormalWeb"/>
        <w:shd w:val="clear" w:color="auto" w:fill="FFFFFF"/>
        <w:spacing w:before="0" w:beforeAutospacing="0" w:after="0" w:afterAutospacing="0"/>
        <w:ind w:left="1440"/>
        <w:jc w:val="both"/>
        <w:rPr>
          <w:sz w:val="22"/>
          <w:szCs w:val="22"/>
          <w:lang w:val="id-ID"/>
        </w:rPr>
      </w:pPr>
      <w:r w:rsidRPr="00B54AAD">
        <w:rPr>
          <w:sz w:val="22"/>
          <w:szCs w:val="22"/>
          <w:lang w:val="id-ID"/>
        </w:rPr>
        <w:t xml:space="preserve">Kemudahan untuk bertransaksi yang disediakan oleh perusahaan. Kemudahan ini seperti interaksi melalui </w:t>
      </w:r>
      <w:r w:rsidRPr="00B54AAD">
        <w:rPr>
          <w:i/>
          <w:sz w:val="22"/>
          <w:szCs w:val="22"/>
          <w:lang w:val="id-ID"/>
        </w:rPr>
        <w:t>website</w:t>
      </w:r>
      <w:r w:rsidRPr="00B54AAD">
        <w:rPr>
          <w:sz w:val="22"/>
          <w:szCs w:val="22"/>
          <w:lang w:val="id-ID"/>
        </w:rPr>
        <w:t xml:space="preserve"> atau online, ataupun aplikasi .</w:t>
      </w:r>
    </w:p>
    <w:p w:rsidR="002058E6" w:rsidRPr="00B54AAD" w:rsidRDefault="002058E6" w:rsidP="002058E6">
      <w:pPr>
        <w:pStyle w:val="NormalWeb"/>
        <w:numPr>
          <w:ilvl w:val="0"/>
          <w:numId w:val="4"/>
        </w:numPr>
        <w:shd w:val="clear" w:color="auto" w:fill="FFFFFF"/>
        <w:spacing w:before="0" w:beforeAutospacing="0" w:after="0" w:afterAutospacing="0"/>
        <w:jc w:val="both"/>
        <w:rPr>
          <w:i/>
          <w:sz w:val="22"/>
          <w:szCs w:val="22"/>
          <w:lang w:val="id-ID"/>
        </w:rPr>
      </w:pPr>
      <w:r w:rsidRPr="00B54AAD">
        <w:rPr>
          <w:i/>
          <w:sz w:val="22"/>
          <w:szCs w:val="22"/>
          <w:lang w:val="id-ID"/>
        </w:rPr>
        <w:t>Service</w:t>
      </w:r>
    </w:p>
    <w:p w:rsidR="002058E6" w:rsidRPr="00B54AAD" w:rsidRDefault="002058E6" w:rsidP="002058E6">
      <w:pPr>
        <w:pStyle w:val="NormalWeb"/>
        <w:shd w:val="clear" w:color="auto" w:fill="FFFFFF"/>
        <w:spacing w:before="0" w:beforeAutospacing="0" w:after="0" w:afterAutospacing="0"/>
        <w:ind w:left="720"/>
        <w:jc w:val="both"/>
        <w:rPr>
          <w:sz w:val="22"/>
          <w:szCs w:val="22"/>
          <w:lang w:val="id-ID"/>
        </w:rPr>
      </w:pPr>
      <w:r w:rsidRPr="00B54AAD">
        <w:rPr>
          <w:sz w:val="22"/>
          <w:szCs w:val="22"/>
          <w:lang w:val="id-ID"/>
        </w:rPr>
        <w:t>Berkaitan dengan bagaimana suatu perusahaan memuaskan konsumenya.</w:t>
      </w:r>
    </w:p>
    <w:p w:rsidR="002058E6" w:rsidRPr="00B54AAD" w:rsidRDefault="002058E6" w:rsidP="002058E6">
      <w:pPr>
        <w:pStyle w:val="NormalWeb"/>
        <w:numPr>
          <w:ilvl w:val="0"/>
          <w:numId w:val="8"/>
        </w:numPr>
        <w:shd w:val="clear" w:color="auto" w:fill="FFFFFF"/>
        <w:spacing w:before="0" w:beforeAutospacing="0" w:after="0" w:afterAutospacing="0"/>
        <w:jc w:val="both"/>
        <w:rPr>
          <w:i/>
          <w:sz w:val="22"/>
          <w:szCs w:val="22"/>
          <w:lang w:val="id-ID"/>
        </w:rPr>
      </w:pPr>
      <w:r w:rsidRPr="00B54AAD">
        <w:rPr>
          <w:i/>
          <w:sz w:val="22"/>
          <w:szCs w:val="22"/>
          <w:lang w:val="id-ID"/>
        </w:rPr>
        <w:t>Speed of service</w:t>
      </w:r>
    </w:p>
    <w:p w:rsidR="002058E6" w:rsidRPr="00B54AAD" w:rsidRDefault="002058E6" w:rsidP="002058E6">
      <w:pPr>
        <w:pStyle w:val="NormalWeb"/>
        <w:shd w:val="clear" w:color="auto" w:fill="FFFFFF"/>
        <w:spacing w:before="0" w:beforeAutospacing="0" w:after="0" w:afterAutospacing="0"/>
        <w:ind w:left="1440"/>
        <w:jc w:val="both"/>
        <w:rPr>
          <w:sz w:val="22"/>
          <w:szCs w:val="22"/>
          <w:lang w:val="id-ID"/>
        </w:rPr>
      </w:pPr>
      <w:r w:rsidRPr="00B54AAD">
        <w:rPr>
          <w:sz w:val="22"/>
          <w:szCs w:val="22"/>
          <w:lang w:val="id-ID"/>
        </w:rPr>
        <w:t>Kecepatan pelayanan yang diberikan kepada konsumen.</w:t>
      </w:r>
    </w:p>
    <w:p w:rsidR="002058E6" w:rsidRPr="00B54AAD" w:rsidRDefault="002058E6" w:rsidP="002058E6">
      <w:pPr>
        <w:pStyle w:val="NormalWeb"/>
        <w:numPr>
          <w:ilvl w:val="0"/>
          <w:numId w:val="8"/>
        </w:numPr>
        <w:shd w:val="clear" w:color="auto" w:fill="FFFFFF"/>
        <w:spacing w:before="0" w:beforeAutospacing="0" w:after="0" w:afterAutospacing="0"/>
        <w:jc w:val="both"/>
        <w:rPr>
          <w:i/>
          <w:sz w:val="22"/>
          <w:szCs w:val="22"/>
          <w:lang w:val="id-ID"/>
        </w:rPr>
      </w:pPr>
      <w:r w:rsidRPr="00B54AAD">
        <w:rPr>
          <w:i/>
          <w:sz w:val="22"/>
          <w:szCs w:val="22"/>
          <w:lang w:val="id-ID"/>
        </w:rPr>
        <w:t>Handling Complaint</w:t>
      </w:r>
    </w:p>
    <w:p w:rsidR="002058E6" w:rsidRPr="00B54AAD" w:rsidRDefault="002058E6" w:rsidP="002058E6">
      <w:pPr>
        <w:pStyle w:val="NormalWeb"/>
        <w:shd w:val="clear" w:color="auto" w:fill="FFFFFF"/>
        <w:spacing w:before="0" w:beforeAutospacing="0" w:after="0" w:afterAutospacing="0"/>
        <w:ind w:left="1440"/>
        <w:jc w:val="both"/>
        <w:rPr>
          <w:sz w:val="22"/>
          <w:szCs w:val="22"/>
          <w:lang w:val="id-ID"/>
        </w:rPr>
      </w:pPr>
      <w:r w:rsidRPr="00B54AAD">
        <w:rPr>
          <w:sz w:val="22"/>
          <w:szCs w:val="22"/>
          <w:lang w:val="id-ID"/>
        </w:rPr>
        <w:t>Bagaimana pekerja mengatasi keluhan dari konsumennya.</w:t>
      </w:r>
    </w:p>
    <w:p w:rsidR="002058E6" w:rsidRPr="00B54AAD" w:rsidRDefault="002058E6" w:rsidP="002058E6">
      <w:pPr>
        <w:pStyle w:val="NormalWeb"/>
        <w:numPr>
          <w:ilvl w:val="0"/>
          <w:numId w:val="8"/>
        </w:numPr>
        <w:shd w:val="clear" w:color="auto" w:fill="FFFFFF"/>
        <w:spacing w:before="0" w:beforeAutospacing="0" w:after="0" w:afterAutospacing="0"/>
        <w:jc w:val="both"/>
        <w:rPr>
          <w:i/>
          <w:sz w:val="22"/>
          <w:szCs w:val="22"/>
          <w:lang w:val="id-ID"/>
        </w:rPr>
      </w:pPr>
      <w:r w:rsidRPr="00B54AAD">
        <w:rPr>
          <w:i/>
          <w:sz w:val="22"/>
          <w:szCs w:val="22"/>
          <w:lang w:val="id-ID"/>
        </w:rPr>
        <w:t>Focusing in customer’s needs</w:t>
      </w:r>
    </w:p>
    <w:p w:rsidR="002058E6" w:rsidRPr="00B54AAD" w:rsidRDefault="002058E6" w:rsidP="002058E6">
      <w:pPr>
        <w:pStyle w:val="NormalWeb"/>
        <w:shd w:val="clear" w:color="auto" w:fill="FFFFFF"/>
        <w:spacing w:before="0" w:beforeAutospacing="0" w:after="0" w:afterAutospacing="0"/>
        <w:ind w:left="1440"/>
        <w:jc w:val="both"/>
        <w:rPr>
          <w:sz w:val="22"/>
          <w:szCs w:val="22"/>
        </w:rPr>
      </w:pPr>
      <w:r w:rsidRPr="00B54AAD">
        <w:rPr>
          <w:sz w:val="22"/>
          <w:szCs w:val="22"/>
          <w:lang w:val="id-ID"/>
        </w:rPr>
        <w:t xml:space="preserve">Perusahaan mampu memenuhi kebutuhan </w:t>
      </w:r>
      <w:r w:rsidRPr="00B54AAD">
        <w:rPr>
          <w:i/>
          <w:sz w:val="22"/>
          <w:szCs w:val="22"/>
          <w:lang w:val="id-ID"/>
        </w:rPr>
        <w:t>retailer</w:t>
      </w:r>
      <w:r w:rsidRPr="00B54AAD">
        <w:rPr>
          <w:sz w:val="22"/>
          <w:szCs w:val="22"/>
          <w:lang w:val="id-ID"/>
        </w:rPr>
        <w:t>nya.</w:t>
      </w:r>
    </w:p>
    <w:p w:rsidR="002058E6" w:rsidRDefault="002058E6" w:rsidP="00B54AAD">
      <w:pPr>
        <w:pStyle w:val="NormalWeb"/>
        <w:shd w:val="clear" w:color="auto" w:fill="FFFFFF"/>
        <w:spacing w:before="0" w:beforeAutospacing="0" w:after="0" w:afterAutospacing="0"/>
        <w:ind w:firstLine="720"/>
        <w:jc w:val="both"/>
        <w:rPr>
          <w:sz w:val="22"/>
          <w:szCs w:val="22"/>
        </w:rPr>
      </w:pPr>
      <w:r w:rsidRPr="00B54AAD">
        <w:rPr>
          <w:sz w:val="22"/>
          <w:szCs w:val="22"/>
          <w:lang w:val="id-ID"/>
        </w:rPr>
        <w:t xml:space="preserve">Dari beberapa definisi diatas, dapat disimpulkan bahwa citra perusahaan </w:t>
      </w:r>
      <w:r w:rsidRPr="00B54AAD">
        <w:rPr>
          <w:i/>
          <w:sz w:val="22"/>
          <w:szCs w:val="22"/>
          <w:lang w:val="id-ID"/>
        </w:rPr>
        <w:t>(corporate image</w:t>
      </w:r>
      <w:r w:rsidRPr="00B54AAD">
        <w:rPr>
          <w:sz w:val="22"/>
          <w:szCs w:val="22"/>
          <w:lang w:val="id-ID"/>
        </w:rPr>
        <w:t>) di defisikan sebagai suatu kesan, ingatan, kepercayaan, pengetahuan, yang dimiliki oleh konsumen terhadap suatu organisasi atau perusahaan.</w:t>
      </w:r>
    </w:p>
    <w:p w:rsidR="00B54AAD" w:rsidRPr="00B54AAD" w:rsidRDefault="00B54AAD" w:rsidP="00B54AAD">
      <w:pPr>
        <w:pStyle w:val="NormalWeb"/>
        <w:shd w:val="clear" w:color="auto" w:fill="FFFFFF"/>
        <w:spacing w:before="0" w:beforeAutospacing="0" w:after="0" w:afterAutospacing="0"/>
        <w:ind w:firstLine="720"/>
        <w:jc w:val="both"/>
        <w:rPr>
          <w:sz w:val="22"/>
          <w:szCs w:val="22"/>
        </w:rPr>
      </w:pPr>
    </w:p>
    <w:p w:rsidR="002058E6" w:rsidRPr="00B54AAD" w:rsidRDefault="002058E6" w:rsidP="00B965AE">
      <w:pPr>
        <w:spacing w:line="240" w:lineRule="auto"/>
        <w:ind w:left="426"/>
        <w:jc w:val="both"/>
        <w:rPr>
          <w:rFonts w:ascii="Times New Roman" w:hAnsi="Times New Roman" w:cs="Times New Roman"/>
          <w:b/>
        </w:rPr>
      </w:pPr>
      <w:r w:rsidRPr="00B54AAD">
        <w:rPr>
          <w:rFonts w:ascii="Times New Roman" w:hAnsi="Times New Roman" w:cs="Times New Roman"/>
          <w:b/>
        </w:rPr>
        <w:t>Kepuasan Nasabah</w:t>
      </w:r>
    </w:p>
    <w:p w:rsidR="00B965AE" w:rsidRPr="00B54AAD" w:rsidRDefault="00B965AE" w:rsidP="00B965AE">
      <w:pPr>
        <w:spacing w:line="240" w:lineRule="auto"/>
        <w:ind w:firstLine="709"/>
        <w:jc w:val="both"/>
        <w:rPr>
          <w:rFonts w:ascii="Times New Roman" w:hAnsi="Times New Roman" w:cs="Times New Roman"/>
        </w:rPr>
      </w:pPr>
      <w:r w:rsidRPr="00B54AAD">
        <w:rPr>
          <w:rFonts w:ascii="Times New Roman" w:hAnsi="Times New Roman" w:cs="Times New Roman"/>
        </w:rPr>
        <w:t xml:space="preserve">Dari seluruh proses kegiatan pemberian pelayanan jasa kepada pelanggan oleh sebuah perusahaan, pada akhirnya </w:t>
      </w:r>
      <w:proofErr w:type="gramStart"/>
      <w:r w:rsidRPr="00B54AAD">
        <w:rPr>
          <w:rFonts w:ascii="Times New Roman" w:hAnsi="Times New Roman" w:cs="Times New Roman"/>
        </w:rPr>
        <w:t>akan</w:t>
      </w:r>
      <w:proofErr w:type="gramEnd"/>
      <w:r w:rsidRPr="00B54AAD">
        <w:rPr>
          <w:rFonts w:ascii="Times New Roman" w:hAnsi="Times New Roman" w:cs="Times New Roman"/>
        </w:rPr>
        <w:t xml:space="preserve"> bermuara pada nilai yang akan diberikan oleh pelanggan mengenai kepuasan yang dirasakan.</w:t>
      </w:r>
    </w:p>
    <w:p w:rsidR="00B965AE" w:rsidRPr="00B54AAD" w:rsidRDefault="00B965AE" w:rsidP="00B965AE">
      <w:pPr>
        <w:spacing w:before="240" w:line="240" w:lineRule="auto"/>
        <w:ind w:firstLine="709"/>
        <w:jc w:val="both"/>
        <w:rPr>
          <w:rFonts w:ascii="Times New Roman" w:hAnsi="Times New Roman" w:cs="Times New Roman"/>
        </w:rPr>
      </w:pPr>
      <w:r w:rsidRPr="00B54AAD">
        <w:rPr>
          <w:rFonts w:ascii="Times New Roman" w:hAnsi="Times New Roman" w:cs="Times New Roman"/>
        </w:rPr>
        <w:t xml:space="preserve">Menurut Kotler &amp; Keller dalam Ratnasari dan Aksa (2011:117) kepuasan merupakan tingkat perasaan dimana seseorang menyatakan hasil perbandingan atas kinerja produk (jasa) yang diterima dengan </w:t>
      </w:r>
      <w:proofErr w:type="gramStart"/>
      <w:r w:rsidRPr="00B54AAD">
        <w:rPr>
          <w:rFonts w:ascii="Times New Roman" w:hAnsi="Times New Roman" w:cs="Times New Roman"/>
        </w:rPr>
        <w:t>apa</w:t>
      </w:r>
      <w:proofErr w:type="gramEnd"/>
      <w:r w:rsidRPr="00B54AAD">
        <w:rPr>
          <w:rFonts w:ascii="Times New Roman" w:hAnsi="Times New Roman" w:cs="Times New Roman"/>
        </w:rPr>
        <w:t xml:space="preserve"> yang diharapkan. </w:t>
      </w:r>
    </w:p>
    <w:p w:rsidR="00B965AE" w:rsidRPr="00B54AAD" w:rsidRDefault="00B965AE" w:rsidP="00B965AE">
      <w:pPr>
        <w:spacing w:line="240" w:lineRule="auto"/>
        <w:ind w:firstLine="709"/>
        <w:jc w:val="both"/>
        <w:rPr>
          <w:rFonts w:ascii="Times New Roman" w:eastAsia="Calibri" w:hAnsi="Times New Roman" w:cs="Times New Roman"/>
          <w:i/>
        </w:rPr>
      </w:pPr>
      <w:r w:rsidRPr="00B54AAD">
        <w:rPr>
          <w:rFonts w:ascii="Times New Roman" w:hAnsi="Times New Roman" w:cs="Times New Roman"/>
        </w:rPr>
        <w:lastRenderedPageBreak/>
        <w:t xml:space="preserve">Sedangkan </w:t>
      </w:r>
      <w:r w:rsidRPr="00B54AAD">
        <w:rPr>
          <w:rFonts w:ascii="Times New Roman" w:eastAsia="Calibri" w:hAnsi="Times New Roman" w:cs="Times New Roman"/>
        </w:rPr>
        <w:t xml:space="preserve">Tjiptono (2012:294) menyatakan kepuasan pelanggan merupakan “the cocsumer’s fulfillment response”, yaitu penilaian bahwa fitur produk /jasa, atau produk/jasa itu sendiri, memberikan tingkat pemenuhuan berkaitan dengan konsumsi yang menyenangkan, termasuk tingkat </w:t>
      </w:r>
      <w:r w:rsidRPr="00B54AAD">
        <w:rPr>
          <w:rFonts w:ascii="Times New Roman" w:eastAsia="Calibri" w:hAnsi="Times New Roman" w:cs="Times New Roman"/>
          <w:i/>
        </w:rPr>
        <w:t xml:space="preserve">under-fullment </w:t>
      </w:r>
      <w:r w:rsidRPr="00B54AAD">
        <w:rPr>
          <w:rFonts w:ascii="Times New Roman" w:eastAsia="Calibri" w:hAnsi="Times New Roman" w:cs="Times New Roman"/>
        </w:rPr>
        <w:t xml:space="preserve"> dan</w:t>
      </w:r>
      <w:r w:rsidRPr="00B54AAD">
        <w:rPr>
          <w:rFonts w:ascii="Times New Roman" w:eastAsia="Calibri" w:hAnsi="Times New Roman" w:cs="Times New Roman"/>
          <w:i/>
        </w:rPr>
        <w:t xml:space="preserve"> over-fullfillment. </w:t>
      </w:r>
      <w:r w:rsidRPr="00B54AAD">
        <w:rPr>
          <w:rFonts w:ascii="Times New Roman" w:hAnsi="Times New Roman" w:cs="Times New Roman"/>
        </w:rPr>
        <w:t xml:space="preserve">Rangkuti dalam Sahanggamu, dkk (2015:187) mendefinisikan kepuasan konsumen sebagai respon atau reaksi terhadap ketidaksesuaian antara tingkat kepentingan sebelumnya dan kinerja </w:t>
      </w:r>
      <w:r w:rsidRPr="00B54AAD">
        <w:rPr>
          <w:rFonts w:ascii="Times New Roman" w:hAnsi="Times New Roman" w:cs="Times New Roman"/>
          <w:i/>
        </w:rPr>
        <w:t>actual</w:t>
      </w:r>
      <w:r w:rsidRPr="00B54AAD">
        <w:rPr>
          <w:rFonts w:ascii="Times New Roman" w:hAnsi="Times New Roman" w:cs="Times New Roman"/>
        </w:rPr>
        <w:t xml:space="preserve"> yang dirasakan setelah penggunaan atau pemakaian</w:t>
      </w:r>
      <w:r w:rsidRPr="00B54AAD">
        <w:rPr>
          <w:rFonts w:ascii="Times New Roman" w:eastAsia="Calibri" w:hAnsi="Times New Roman" w:cs="Times New Roman"/>
          <w:i/>
        </w:rPr>
        <w:t>.</w:t>
      </w:r>
    </w:p>
    <w:p w:rsidR="00B965AE" w:rsidRPr="00B54AAD" w:rsidRDefault="00B965AE" w:rsidP="00B965AE">
      <w:pPr>
        <w:spacing w:before="240" w:line="240" w:lineRule="auto"/>
        <w:ind w:firstLine="426"/>
        <w:jc w:val="both"/>
        <w:rPr>
          <w:rFonts w:ascii="Times New Roman" w:hAnsi="Times New Roman" w:cs="Times New Roman"/>
        </w:rPr>
      </w:pPr>
      <w:r w:rsidRPr="00B54AAD">
        <w:rPr>
          <w:rFonts w:ascii="Times New Roman" w:hAnsi="Times New Roman" w:cs="Times New Roman"/>
        </w:rPr>
        <w:t xml:space="preserve">Menurut Ratnasari dan Aksa (2011:117) untuk menentukan tingkat kepuasan pelanggan, ada lima faktor yang harus diperhatikan oleh perusahaan, yaitu sebagai </w:t>
      </w:r>
      <w:proofErr w:type="gramStart"/>
      <w:r w:rsidRPr="00B54AAD">
        <w:rPr>
          <w:rFonts w:ascii="Times New Roman" w:hAnsi="Times New Roman" w:cs="Times New Roman"/>
        </w:rPr>
        <w:t>berikut :</w:t>
      </w:r>
      <w:proofErr w:type="gramEnd"/>
    </w:p>
    <w:p w:rsidR="00B965AE" w:rsidRPr="00B54AAD" w:rsidRDefault="00B965AE" w:rsidP="00B965AE">
      <w:pPr>
        <w:pStyle w:val="ListParagraph"/>
        <w:numPr>
          <w:ilvl w:val="0"/>
          <w:numId w:val="9"/>
        </w:numPr>
        <w:spacing w:after="200" w:line="240" w:lineRule="auto"/>
        <w:jc w:val="both"/>
        <w:rPr>
          <w:rFonts w:ascii="Times New Roman" w:hAnsi="Times New Roman" w:cs="Times New Roman"/>
        </w:rPr>
      </w:pPr>
      <w:r w:rsidRPr="00B54AAD">
        <w:rPr>
          <w:rFonts w:ascii="Times New Roman" w:hAnsi="Times New Roman" w:cs="Times New Roman"/>
        </w:rPr>
        <w:t>Kualitas Produk</w:t>
      </w:r>
    </w:p>
    <w:p w:rsidR="00B965AE" w:rsidRPr="00B54AAD" w:rsidRDefault="00B965AE" w:rsidP="00B965AE">
      <w:pPr>
        <w:pStyle w:val="ListParagraph"/>
        <w:spacing w:line="240" w:lineRule="auto"/>
        <w:ind w:left="786"/>
        <w:jc w:val="both"/>
        <w:rPr>
          <w:rFonts w:ascii="Times New Roman" w:hAnsi="Times New Roman" w:cs="Times New Roman"/>
        </w:rPr>
      </w:pPr>
      <w:r w:rsidRPr="00B54AAD">
        <w:rPr>
          <w:rFonts w:ascii="Times New Roman" w:hAnsi="Times New Roman" w:cs="Times New Roman"/>
        </w:rPr>
        <w:t>Pelanggan akan merasa puas jika hasil evaluasi mereka menunjukan bahwa produk yang mereka gunakan berkualitas.</w:t>
      </w:r>
    </w:p>
    <w:p w:rsidR="00B965AE" w:rsidRPr="00B54AAD" w:rsidRDefault="00B965AE" w:rsidP="00B965AE">
      <w:pPr>
        <w:pStyle w:val="ListParagraph"/>
        <w:numPr>
          <w:ilvl w:val="0"/>
          <w:numId w:val="9"/>
        </w:numPr>
        <w:spacing w:after="200" w:line="240" w:lineRule="auto"/>
        <w:jc w:val="both"/>
        <w:rPr>
          <w:rFonts w:ascii="Times New Roman" w:hAnsi="Times New Roman" w:cs="Times New Roman"/>
        </w:rPr>
      </w:pPr>
      <w:r w:rsidRPr="00B54AAD">
        <w:rPr>
          <w:rFonts w:ascii="Times New Roman" w:hAnsi="Times New Roman" w:cs="Times New Roman"/>
        </w:rPr>
        <w:t>Kualitas Pelayanan</w:t>
      </w:r>
    </w:p>
    <w:p w:rsidR="00B965AE" w:rsidRPr="00B54AAD" w:rsidRDefault="00B965AE" w:rsidP="00B965AE">
      <w:pPr>
        <w:pStyle w:val="ListParagraph"/>
        <w:spacing w:line="240" w:lineRule="auto"/>
        <w:ind w:left="786"/>
        <w:jc w:val="both"/>
        <w:rPr>
          <w:rFonts w:ascii="Times New Roman" w:hAnsi="Times New Roman" w:cs="Times New Roman"/>
        </w:rPr>
      </w:pPr>
      <w:r w:rsidRPr="00B54AAD">
        <w:rPr>
          <w:rFonts w:ascii="Times New Roman" w:hAnsi="Times New Roman" w:cs="Times New Roman"/>
        </w:rPr>
        <w:t>Pada industri jasa adalah mutlak bahwa pelanggan akan merasa puas bila mereka mendapatkan pelayanan yang baik atau yang sesuai dengan yang pelanggan harapkan.</w:t>
      </w:r>
    </w:p>
    <w:p w:rsidR="00B965AE" w:rsidRPr="00B54AAD" w:rsidRDefault="00B965AE" w:rsidP="00B965AE">
      <w:pPr>
        <w:pStyle w:val="ListParagraph"/>
        <w:numPr>
          <w:ilvl w:val="0"/>
          <w:numId w:val="9"/>
        </w:numPr>
        <w:spacing w:after="200" w:line="240" w:lineRule="auto"/>
        <w:jc w:val="both"/>
        <w:rPr>
          <w:rFonts w:ascii="Times New Roman" w:hAnsi="Times New Roman" w:cs="Times New Roman"/>
        </w:rPr>
      </w:pPr>
      <w:r w:rsidRPr="00B54AAD">
        <w:rPr>
          <w:rFonts w:ascii="Times New Roman" w:hAnsi="Times New Roman" w:cs="Times New Roman"/>
        </w:rPr>
        <w:t>Emosional</w:t>
      </w:r>
    </w:p>
    <w:p w:rsidR="00B965AE" w:rsidRPr="00B54AAD" w:rsidRDefault="00B965AE" w:rsidP="00B965AE">
      <w:pPr>
        <w:pStyle w:val="ListParagraph"/>
        <w:spacing w:line="240" w:lineRule="auto"/>
        <w:ind w:left="786"/>
        <w:jc w:val="both"/>
        <w:rPr>
          <w:rFonts w:ascii="Times New Roman" w:hAnsi="Times New Roman" w:cs="Times New Roman"/>
        </w:rPr>
      </w:pPr>
      <w:r w:rsidRPr="00B54AAD">
        <w:rPr>
          <w:rFonts w:ascii="Times New Roman" w:hAnsi="Times New Roman" w:cs="Times New Roman"/>
        </w:rPr>
        <w:t xml:space="preserve">Pelanggan akan merasa bangga dan mendapatkan keyakinan bahwa orang lain akan kagum terhadap dia bila menggunakan produk dengan merk tertentu, sehingga membuatnya mengalami tingkat kepuasan yang lebih tinggi. Kepuasan yang diperoleh bukan karena kualitas dari produk, tetapi nilai sosial atau </w:t>
      </w:r>
      <w:r w:rsidRPr="00B54AAD">
        <w:rPr>
          <w:rFonts w:ascii="Times New Roman" w:hAnsi="Times New Roman" w:cs="Times New Roman"/>
          <w:i/>
        </w:rPr>
        <w:t>self-estem</w:t>
      </w:r>
      <w:r w:rsidRPr="00B54AAD">
        <w:rPr>
          <w:rFonts w:ascii="Times New Roman" w:hAnsi="Times New Roman" w:cs="Times New Roman"/>
        </w:rPr>
        <w:t xml:space="preserve"> yang membuat pelanggan menjadi puas terhadap merek tertentu.</w:t>
      </w:r>
    </w:p>
    <w:p w:rsidR="00B965AE" w:rsidRPr="00B54AAD" w:rsidRDefault="00B965AE" w:rsidP="00B965AE">
      <w:pPr>
        <w:pStyle w:val="ListParagraph"/>
        <w:numPr>
          <w:ilvl w:val="0"/>
          <w:numId w:val="9"/>
        </w:numPr>
        <w:spacing w:after="200" w:line="240" w:lineRule="auto"/>
        <w:jc w:val="both"/>
        <w:rPr>
          <w:rFonts w:ascii="Times New Roman" w:hAnsi="Times New Roman" w:cs="Times New Roman"/>
        </w:rPr>
      </w:pPr>
      <w:r w:rsidRPr="00B54AAD">
        <w:rPr>
          <w:rFonts w:ascii="Times New Roman" w:hAnsi="Times New Roman" w:cs="Times New Roman"/>
        </w:rPr>
        <w:t>Harga</w:t>
      </w:r>
    </w:p>
    <w:p w:rsidR="00B965AE" w:rsidRPr="00B54AAD" w:rsidRDefault="00B965AE" w:rsidP="00B965AE">
      <w:pPr>
        <w:pStyle w:val="ListParagraph"/>
        <w:spacing w:line="240" w:lineRule="auto"/>
        <w:ind w:left="786"/>
        <w:jc w:val="both"/>
        <w:rPr>
          <w:rFonts w:ascii="Times New Roman" w:hAnsi="Times New Roman" w:cs="Times New Roman"/>
        </w:rPr>
      </w:pPr>
      <w:r w:rsidRPr="00B54AAD">
        <w:rPr>
          <w:rFonts w:ascii="Times New Roman" w:hAnsi="Times New Roman" w:cs="Times New Roman"/>
        </w:rPr>
        <w:t>Produk yang mempunyai kualitas yang sama dengan produk lain tetapi ditetapkan pada harga yang lebih murah akan memberikan nilai yang lebih tinggi kepada pelanggannya.</w:t>
      </w:r>
    </w:p>
    <w:p w:rsidR="00B965AE" w:rsidRPr="00B54AAD" w:rsidRDefault="00B965AE" w:rsidP="00B965AE">
      <w:pPr>
        <w:pStyle w:val="ListParagraph"/>
        <w:numPr>
          <w:ilvl w:val="0"/>
          <w:numId w:val="9"/>
        </w:numPr>
        <w:spacing w:after="200" w:line="240" w:lineRule="auto"/>
        <w:jc w:val="both"/>
        <w:rPr>
          <w:rFonts w:ascii="Times New Roman" w:hAnsi="Times New Roman" w:cs="Times New Roman"/>
        </w:rPr>
      </w:pPr>
      <w:r w:rsidRPr="00B54AAD">
        <w:rPr>
          <w:rFonts w:ascii="Times New Roman" w:hAnsi="Times New Roman" w:cs="Times New Roman"/>
        </w:rPr>
        <w:t>Biaya</w:t>
      </w:r>
    </w:p>
    <w:p w:rsidR="00B965AE" w:rsidRPr="00B54AAD" w:rsidRDefault="00B965AE" w:rsidP="00B965AE">
      <w:pPr>
        <w:pStyle w:val="ListParagraph"/>
        <w:spacing w:after="200" w:line="240" w:lineRule="auto"/>
        <w:ind w:left="786"/>
        <w:jc w:val="both"/>
        <w:rPr>
          <w:rFonts w:ascii="Times New Roman" w:hAnsi="Times New Roman" w:cs="Times New Roman"/>
        </w:rPr>
      </w:pPr>
      <w:r w:rsidRPr="00B54AAD">
        <w:rPr>
          <w:rFonts w:ascii="Times New Roman" w:hAnsi="Times New Roman" w:cs="Times New Roman"/>
        </w:rPr>
        <w:t>Pelanggan yang tidak perlu mengeluarkan biaya tambahan atau tidak perlu membuang waktu untuk mendapatkan suatu produk / jasa (pengorbanannya semakin kecil), cenderung puas terhadap produk / jasa.</w:t>
      </w:r>
    </w:p>
    <w:p w:rsidR="00B965AE" w:rsidRPr="00B54AAD" w:rsidRDefault="00B965AE" w:rsidP="00B965AE">
      <w:pPr>
        <w:spacing w:line="240" w:lineRule="auto"/>
        <w:ind w:firstLine="709"/>
        <w:jc w:val="both"/>
        <w:rPr>
          <w:rFonts w:ascii="Times New Roman" w:hAnsi="Times New Roman" w:cs="Times New Roman"/>
        </w:rPr>
      </w:pPr>
      <w:r w:rsidRPr="00B54AAD">
        <w:rPr>
          <w:rFonts w:ascii="Times New Roman" w:hAnsi="Times New Roman" w:cs="Times New Roman"/>
        </w:rPr>
        <w:t>Berdasarkan pendapat – pendapat diatas dapat disimpulkan bahwa kepuasan konsumen merupakan hasil yang diterima seseorang / pelanggan setelah mereka menggunakan / menerima produk (jasa) yang diberikan perusahaan.</w:t>
      </w:r>
    </w:p>
    <w:p w:rsidR="00E30DB2" w:rsidRDefault="00E30DB2" w:rsidP="004472FA">
      <w:pPr>
        <w:spacing w:line="240" w:lineRule="auto"/>
        <w:ind w:left="284"/>
        <w:jc w:val="both"/>
        <w:rPr>
          <w:rFonts w:ascii="Times New Roman" w:hAnsi="Times New Roman" w:cs="Times New Roman"/>
          <w:b/>
        </w:rPr>
      </w:pPr>
    </w:p>
    <w:p w:rsidR="00E30DB2" w:rsidRDefault="00E30DB2" w:rsidP="004472FA">
      <w:pPr>
        <w:spacing w:line="240" w:lineRule="auto"/>
        <w:ind w:left="284"/>
        <w:jc w:val="both"/>
        <w:rPr>
          <w:rFonts w:ascii="Times New Roman" w:hAnsi="Times New Roman" w:cs="Times New Roman"/>
          <w:b/>
        </w:rPr>
      </w:pPr>
    </w:p>
    <w:p w:rsidR="00E30DB2" w:rsidRDefault="00E30DB2" w:rsidP="004472FA">
      <w:pPr>
        <w:spacing w:line="240" w:lineRule="auto"/>
        <w:ind w:left="284"/>
        <w:jc w:val="both"/>
        <w:rPr>
          <w:rFonts w:ascii="Times New Roman" w:hAnsi="Times New Roman" w:cs="Times New Roman"/>
          <w:b/>
        </w:rPr>
      </w:pPr>
    </w:p>
    <w:p w:rsidR="00E30DB2" w:rsidRDefault="00E30DB2" w:rsidP="004472FA">
      <w:pPr>
        <w:spacing w:line="240" w:lineRule="auto"/>
        <w:ind w:left="284"/>
        <w:jc w:val="both"/>
        <w:rPr>
          <w:rFonts w:ascii="Times New Roman" w:hAnsi="Times New Roman" w:cs="Times New Roman"/>
          <w:b/>
        </w:rPr>
      </w:pPr>
    </w:p>
    <w:p w:rsidR="00E30DB2" w:rsidRDefault="00E30DB2" w:rsidP="004472FA">
      <w:pPr>
        <w:spacing w:line="240" w:lineRule="auto"/>
        <w:ind w:left="284"/>
        <w:jc w:val="both"/>
        <w:rPr>
          <w:rFonts w:ascii="Times New Roman" w:hAnsi="Times New Roman" w:cs="Times New Roman"/>
          <w:b/>
        </w:rPr>
      </w:pPr>
    </w:p>
    <w:p w:rsidR="00E30DB2" w:rsidRDefault="00E30DB2" w:rsidP="004472FA">
      <w:pPr>
        <w:spacing w:line="240" w:lineRule="auto"/>
        <w:ind w:left="284"/>
        <w:jc w:val="both"/>
        <w:rPr>
          <w:rFonts w:ascii="Times New Roman" w:hAnsi="Times New Roman" w:cs="Times New Roman"/>
          <w:b/>
        </w:rPr>
      </w:pPr>
    </w:p>
    <w:p w:rsidR="00E30DB2" w:rsidRDefault="00E30DB2" w:rsidP="004472FA">
      <w:pPr>
        <w:spacing w:line="240" w:lineRule="auto"/>
        <w:ind w:left="284"/>
        <w:jc w:val="both"/>
        <w:rPr>
          <w:rFonts w:ascii="Times New Roman" w:hAnsi="Times New Roman" w:cs="Times New Roman"/>
          <w:b/>
        </w:rPr>
      </w:pPr>
    </w:p>
    <w:p w:rsidR="00E30DB2" w:rsidRDefault="00E30DB2" w:rsidP="004472FA">
      <w:pPr>
        <w:spacing w:line="240" w:lineRule="auto"/>
        <w:ind w:left="284"/>
        <w:jc w:val="both"/>
        <w:rPr>
          <w:rFonts w:ascii="Times New Roman" w:hAnsi="Times New Roman" w:cs="Times New Roman"/>
          <w:b/>
        </w:rPr>
      </w:pPr>
    </w:p>
    <w:p w:rsidR="00E30DB2" w:rsidRDefault="00E30DB2" w:rsidP="004472FA">
      <w:pPr>
        <w:spacing w:line="240" w:lineRule="auto"/>
        <w:ind w:left="284"/>
        <w:jc w:val="both"/>
        <w:rPr>
          <w:rFonts w:ascii="Times New Roman" w:hAnsi="Times New Roman" w:cs="Times New Roman"/>
          <w:b/>
        </w:rPr>
      </w:pPr>
    </w:p>
    <w:p w:rsidR="00E30DB2" w:rsidRDefault="00E30DB2" w:rsidP="004472FA">
      <w:pPr>
        <w:spacing w:line="240" w:lineRule="auto"/>
        <w:ind w:left="284"/>
        <w:jc w:val="both"/>
        <w:rPr>
          <w:rFonts w:ascii="Times New Roman" w:hAnsi="Times New Roman" w:cs="Times New Roman"/>
          <w:b/>
        </w:rPr>
      </w:pPr>
    </w:p>
    <w:p w:rsidR="00B965AE" w:rsidRPr="00B54AAD" w:rsidRDefault="00B965AE" w:rsidP="004472FA">
      <w:pPr>
        <w:spacing w:line="240" w:lineRule="auto"/>
        <w:ind w:left="284"/>
        <w:jc w:val="both"/>
        <w:rPr>
          <w:rFonts w:ascii="Times New Roman" w:hAnsi="Times New Roman" w:cs="Times New Roman"/>
          <w:b/>
        </w:rPr>
      </w:pPr>
      <w:bookmarkStart w:id="1" w:name="_GoBack"/>
      <w:bookmarkEnd w:id="1"/>
      <w:r w:rsidRPr="00B54AAD">
        <w:rPr>
          <w:rFonts w:ascii="Times New Roman" w:hAnsi="Times New Roman" w:cs="Times New Roman"/>
          <w:b/>
        </w:rPr>
        <w:lastRenderedPageBreak/>
        <w:t>Kerangka Pemikiran</w:t>
      </w:r>
    </w:p>
    <w:p w:rsidR="00647F88" w:rsidRDefault="00647F88" w:rsidP="00647F88">
      <w:pPr>
        <w:tabs>
          <w:tab w:val="left" w:pos="2580"/>
        </w:tabs>
        <w:spacing w:after="0" w:line="240" w:lineRule="auto"/>
        <w:jc w:val="center"/>
        <w:rPr>
          <w:rFonts w:ascii="Times New Roman" w:hAnsi="Times New Roman" w:cs="Times New Roman"/>
          <w:b/>
        </w:rPr>
      </w:pPr>
      <w:r>
        <w:rPr>
          <w:rFonts w:ascii="Times New Roman" w:hAnsi="Times New Roman" w:cs="Times New Roman"/>
          <w:i/>
          <w:noProof/>
          <w:sz w:val="20"/>
          <w:szCs w:val="20"/>
          <w:lang w:val="id-ID" w:eastAsia="id-ID"/>
        </w:rPr>
        <w:drawing>
          <wp:inline distT="0" distB="0" distL="0" distR="0" wp14:anchorId="58C3FC0C" wp14:editId="71A93D49">
            <wp:extent cx="5400675" cy="4667250"/>
            <wp:effectExtent l="0" t="0" r="9525" b="0"/>
            <wp:docPr id="21" name="Picture 21" descr="C:\Users\asus\AppData\Local\Microsoft\Windows\INetCache\Content.Word\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asus\AppData\Local\Microsoft\Windows\INetCache\Content.Word\7.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400675" cy="4667250"/>
                    </a:xfrm>
                    <a:prstGeom prst="rect">
                      <a:avLst/>
                    </a:prstGeom>
                    <a:noFill/>
                    <a:ln>
                      <a:noFill/>
                    </a:ln>
                  </pic:spPr>
                </pic:pic>
              </a:graphicData>
            </a:graphic>
          </wp:inline>
        </w:drawing>
      </w:r>
    </w:p>
    <w:p w:rsidR="004472FA" w:rsidRPr="00647F88" w:rsidRDefault="00647F88" w:rsidP="00647F88">
      <w:pPr>
        <w:tabs>
          <w:tab w:val="left" w:pos="2580"/>
        </w:tabs>
        <w:spacing w:after="0" w:line="240" w:lineRule="auto"/>
        <w:jc w:val="center"/>
        <w:rPr>
          <w:rFonts w:ascii="Times New Roman" w:hAnsi="Times New Roman" w:cs="Times New Roman"/>
          <w:b/>
        </w:rPr>
      </w:pPr>
      <w:r>
        <w:rPr>
          <w:rFonts w:ascii="Times New Roman" w:hAnsi="Times New Roman" w:cs="Times New Roman"/>
          <w:b/>
        </w:rPr>
        <w:t>Gambar 1</w:t>
      </w:r>
      <w:r w:rsidRPr="00765B30">
        <w:rPr>
          <w:rFonts w:ascii="Times New Roman" w:hAnsi="Times New Roman" w:cs="Times New Roman"/>
          <w:b/>
        </w:rPr>
        <w:t xml:space="preserve"> Kerangka Pemikiran</w:t>
      </w:r>
    </w:p>
    <w:p w:rsidR="00647F88" w:rsidRDefault="00647F88" w:rsidP="004472FA">
      <w:pPr>
        <w:ind w:left="284"/>
        <w:rPr>
          <w:rFonts w:ascii="Times New Roman" w:hAnsi="Times New Roman" w:cs="Times New Roman"/>
          <w:b/>
        </w:rPr>
      </w:pPr>
    </w:p>
    <w:p w:rsidR="00B965AE" w:rsidRPr="00CD49F7" w:rsidRDefault="004472FA" w:rsidP="004472FA">
      <w:pPr>
        <w:ind w:left="284"/>
        <w:rPr>
          <w:rFonts w:ascii="Times New Roman" w:hAnsi="Times New Roman" w:cs="Times New Roman"/>
          <w:b/>
        </w:rPr>
      </w:pPr>
      <w:r w:rsidRPr="00CD49F7">
        <w:rPr>
          <w:rFonts w:ascii="Times New Roman" w:hAnsi="Times New Roman" w:cs="Times New Roman"/>
          <w:b/>
        </w:rPr>
        <w:t>Hipotesis Penelitian</w:t>
      </w:r>
    </w:p>
    <w:p w:rsidR="004472FA" w:rsidRPr="00CD49F7" w:rsidRDefault="004472FA" w:rsidP="004472FA">
      <w:pPr>
        <w:pStyle w:val="ListParagraph"/>
        <w:spacing w:line="240" w:lineRule="auto"/>
        <w:ind w:left="0" w:firstLine="567"/>
        <w:jc w:val="both"/>
        <w:rPr>
          <w:rFonts w:ascii="Times New Roman" w:hAnsi="Times New Roman" w:cs="Times New Roman"/>
        </w:rPr>
      </w:pPr>
      <w:r w:rsidRPr="00CD49F7">
        <w:rPr>
          <w:rFonts w:ascii="Times New Roman" w:hAnsi="Times New Roman" w:cs="Times New Roman"/>
        </w:rPr>
        <w:t>Berdasarkan kerangka pemikiran yang dikemukakan, maka hipotesis yang dapat disimpulkan sebagai berikut :</w:t>
      </w:r>
    </w:p>
    <w:p w:rsidR="004472FA" w:rsidRPr="00CD49F7" w:rsidRDefault="004472FA" w:rsidP="004472FA">
      <w:pPr>
        <w:pStyle w:val="ListParagraph"/>
        <w:numPr>
          <w:ilvl w:val="3"/>
          <w:numId w:val="10"/>
        </w:numPr>
        <w:spacing w:after="200" w:line="240" w:lineRule="auto"/>
        <w:ind w:left="284" w:hanging="284"/>
        <w:jc w:val="both"/>
        <w:rPr>
          <w:rFonts w:ascii="Times New Roman" w:hAnsi="Times New Roman" w:cs="Times New Roman"/>
        </w:rPr>
      </w:pPr>
      <w:r w:rsidRPr="00CD49F7">
        <w:rPr>
          <w:rFonts w:ascii="Times New Roman" w:hAnsi="Times New Roman" w:cs="Times New Roman"/>
        </w:rPr>
        <w:t>Meningkatnya kualitas pelayanan, maka akan menyebabkan meningkatnya kepuasan nasabah Bank  BTN KC Bandung.</w:t>
      </w:r>
    </w:p>
    <w:p w:rsidR="004472FA" w:rsidRPr="00CD49F7" w:rsidRDefault="004472FA" w:rsidP="004472FA">
      <w:pPr>
        <w:pStyle w:val="ListParagraph"/>
        <w:spacing w:line="240" w:lineRule="auto"/>
        <w:ind w:left="1440" w:hanging="1155"/>
        <w:jc w:val="both"/>
        <w:rPr>
          <w:rFonts w:ascii="Times New Roman" w:hAnsi="Times New Roman" w:cs="Times New Roman"/>
        </w:rPr>
      </w:pPr>
      <w:r w:rsidRPr="00CD49F7">
        <w:rPr>
          <w:rFonts w:ascii="Times New Roman" w:hAnsi="Times New Roman" w:cs="Times New Roman"/>
        </w:rPr>
        <w:t>H</w:t>
      </w:r>
      <w:r w:rsidRPr="00CD49F7">
        <w:rPr>
          <w:rFonts w:ascii="Times New Roman" w:hAnsi="Times New Roman" w:cs="Times New Roman"/>
          <w:vertAlign w:val="subscript"/>
        </w:rPr>
        <w:t>0</w:t>
      </w:r>
      <w:r w:rsidRPr="00CD49F7">
        <w:rPr>
          <w:rFonts w:ascii="Times New Roman" w:hAnsi="Times New Roman" w:cs="Times New Roman"/>
        </w:rPr>
        <w:t xml:space="preserve"> = 0</w:t>
      </w:r>
      <w:r w:rsidRPr="00CD49F7">
        <w:rPr>
          <w:rFonts w:ascii="Times New Roman" w:hAnsi="Times New Roman" w:cs="Times New Roman"/>
        </w:rPr>
        <w:tab/>
        <w:t xml:space="preserve">: Tidak ada pengaruh antara kualitas pelayanan  terhadap kepuasan    </w:t>
      </w:r>
    </w:p>
    <w:p w:rsidR="004472FA" w:rsidRPr="00CD49F7" w:rsidRDefault="004472FA" w:rsidP="004472FA">
      <w:pPr>
        <w:pStyle w:val="ListParagraph"/>
        <w:spacing w:line="240" w:lineRule="auto"/>
        <w:ind w:left="1440"/>
        <w:jc w:val="both"/>
        <w:rPr>
          <w:rFonts w:ascii="Times New Roman" w:hAnsi="Times New Roman" w:cs="Times New Roman"/>
        </w:rPr>
      </w:pPr>
      <w:r w:rsidRPr="00CD49F7">
        <w:rPr>
          <w:rFonts w:ascii="Times New Roman" w:hAnsi="Times New Roman" w:cs="Times New Roman"/>
        </w:rPr>
        <w:t xml:space="preserve">  nasabah Bank  BTN KC Bandung.</w:t>
      </w:r>
    </w:p>
    <w:p w:rsidR="004472FA" w:rsidRPr="00CD49F7" w:rsidRDefault="004472FA" w:rsidP="004472FA">
      <w:pPr>
        <w:pStyle w:val="ListParagraph"/>
        <w:spacing w:line="240" w:lineRule="auto"/>
        <w:ind w:left="1439" w:hanging="1155"/>
        <w:jc w:val="both"/>
        <w:rPr>
          <w:rFonts w:ascii="Times New Roman" w:hAnsi="Times New Roman" w:cs="Times New Roman"/>
        </w:rPr>
      </w:pPr>
      <w:r w:rsidRPr="00CD49F7">
        <w:rPr>
          <w:rFonts w:ascii="Times New Roman" w:hAnsi="Times New Roman" w:cs="Times New Roman"/>
        </w:rPr>
        <w:t>H</w:t>
      </w:r>
      <w:r w:rsidRPr="00CD49F7">
        <w:rPr>
          <w:rFonts w:ascii="Times New Roman" w:hAnsi="Times New Roman" w:cs="Times New Roman"/>
          <w:vertAlign w:val="subscript"/>
        </w:rPr>
        <w:t>1</w:t>
      </w:r>
      <w:r w:rsidRPr="00CD49F7">
        <w:rPr>
          <w:rFonts w:ascii="Times New Roman" w:hAnsi="Times New Roman" w:cs="Times New Roman"/>
        </w:rPr>
        <w:t xml:space="preserve"> ≠ 1</w:t>
      </w:r>
      <w:r w:rsidRPr="00CD49F7">
        <w:rPr>
          <w:rFonts w:ascii="Times New Roman" w:hAnsi="Times New Roman" w:cs="Times New Roman"/>
        </w:rPr>
        <w:tab/>
        <w:t xml:space="preserve">: Terdapat pengaruh antara kualitas pelayanan  terhadap kepuasan      </w:t>
      </w:r>
    </w:p>
    <w:p w:rsidR="004472FA" w:rsidRPr="00CD49F7" w:rsidRDefault="004472FA" w:rsidP="004472FA">
      <w:pPr>
        <w:pStyle w:val="ListParagraph"/>
        <w:spacing w:line="240" w:lineRule="auto"/>
        <w:ind w:left="2159" w:hanging="719"/>
        <w:jc w:val="both"/>
        <w:rPr>
          <w:rFonts w:ascii="Times New Roman" w:hAnsi="Times New Roman" w:cs="Times New Roman"/>
        </w:rPr>
      </w:pPr>
      <w:r w:rsidRPr="00CD49F7">
        <w:rPr>
          <w:rFonts w:ascii="Times New Roman" w:hAnsi="Times New Roman" w:cs="Times New Roman"/>
        </w:rPr>
        <w:t xml:space="preserve">  nasabah Bank  BTN KC Bandung.</w:t>
      </w:r>
    </w:p>
    <w:p w:rsidR="004472FA" w:rsidRPr="00CD49F7" w:rsidRDefault="004472FA" w:rsidP="00D414C1">
      <w:pPr>
        <w:pStyle w:val="ListParagraph"/>
        <w:numPr>
          <w:ilvl w:val="3"/>
          <w:numId w:val="10"/>
        </w:numPr>
        <w:spacing w:after="0" w:line="240" w:lineRule="auto"/>
        <w:ind w:left="284" w:hanging="284"/>
        <w:jc w:val="both"/>
        <w:rPr>
          <w:rFonts w:ascii="Times New Roman" w:hAnsi="Times New Roman" w:cs="Times New Roman"/>
        </w:rPr>
      </w:pPr>
      <w:r w:rsidRPr="00CD49F7">
        <w:rPr>
          <w:rFonts w:ascii="Times New Roman" w:hAnsi="Times New Roman" w:cs="Times New Roman"/>
        </w:rPr>
        <w:t>Meningkatnya citra perusahaan, maka akan menyebabkan meningkatnya kepuasan nasabah Bank  BTN KC Bandung.</w:t>
      </w:r>
    </w:p>
    <w:p w:rsidR="004472FA" w:rsidRPr="00CD49F7" w:rsidRDefault="004472FA" w:rsidP="00D414C1">
      <w:pPr>
        <w:spacing w:after="0" w:line="240" w:lineRule="auto"/>
        <w:ind w:left="1440" w:hanging="1155"/>
        <w:jc w:val="both"/>
        <w:rPr>
          <w:rFonts w:ascii="Times New Roman" w:hAnsi="Times New Roman" w:cs="Times New Roman"/>
        </w:rPr>
      </w:pPr>
      <w:r w:rsidRPr="00CD49F7">
        <w:rPr>
          <w:rFonts w:ascii="Times New Roman" w:hAnsi="Times New Roman" w:cs="Times New Roman"/>
        </w:rPr>
        <w:t>H</w:t>
      </w:r>
      <w:r w:rsidRPr="00CD49F7">
        <w:rPr>
          <w:rFonts w:ascii="Times New Roman" w:hAnsi="Times New Roman" w:cs="Times New Roman"/>
          <w:vertAlign w:val="subscript"/>
        </w:rPr>
        <w:t>0</w:t>
      </w:r>
      <w:r w:rsidRPr="00CD49F7">
        <w:rPr>
          <w:rFonts w:ascii="Times New Roman" w:hAnsi="Times New Roman" w:cs="Times New Roman"/>
        </w:rPr>
        <w:t xml:space="preserve"> = 0</w:t>
      </w:r>
      <w:r w:rsidRPr="00CD49F7">
        <w:rPr>
          <w:rFonts w:ascii="Times New Roman" w:hAnsi="Times New Roman" w:cs="Times New Roman"/>
        </w:rPr>
        <w:tab/>
        <w:t xml:space="preserve">: Tidak ada pengaruh antara citra perusahaan terhadap   </w:t>
      </w:r>
    </w:p>
    <w:p w:rsidR="004472FA" w:rsidRPr="00CD49F7" w:rsidRDefault="004472FA" w:rsidP="00D414C1">
      <w:pPr>
        <w:spacing w:after="0" w:line="240" w:lineRule="auto"/>
        <w:ind w:left="1440"/>
        <w:jc w:val="both"/>
        <w:rPr>
          <w:rFonts w:ascii="Times New Roman" w:hAnsi="Times New Roman" w:cs="Times New Roman"/>
        </w:rPr>
      </w:pPr>
      <w:r w:rsidRPr="00CD49F7">
        <w:rPr>
          <w:rFonts w:ascii="Times New Roman" w:hAnsi="Times New Roman" w:cs="Times New Roman"/>
        </w:rPr>
        <w:t xml:space="preserve">  </w:t>
      </w:r>
      <w:proofErr w:type="gramStart"/>
      <w:r w:rsidRPr="00CD49F7">
        <w:rPr>
          <w:rFonts w:ascii="Times New Roman" w:hAnsi="Times New Roman" w:cs="Times New Roman"/>
        </w:rPr>
        <w:t>kepuasan</w:t>
      </w:r>
      <w:proofErr w:type="gramEnd"/>
      <w:r w:rsidRPr="00CD49F7">
        <w:rPr>
          <w:rFonts w:ascii="Times New Roman" w:hAnsi="Times New Roman" w:cs="Times New Roman"/>
        </w:rPr>
        <w:t xml:space="preserve"> nasabah Bank  BTN KC Bandung.</w:t>
      </w:r>
    </w:p>
    <w:p w:rsidR="004472FA" w:rsidRPr="00CD49F7" w:rsidRDefault="004472FA" w:rsidP="00D414C1">
      <w:pPr>
        <w:spacing w:after="0" w:line="240" w:lineRule="auto"/>
        <w:ind w:left="284"/>
        <w:jc w:val="both"/>
        <w:rPr>
          <w:rFonts w:ascii="Times New Roman" w:hAnsi="Times New Roman" w:cs="Times New Roman"/>
        </w:rPr>
      </w:pPr>
      <w:r w:rsidRPr="00CD49F7">
        <w:rPr>
          <w:rFonts w:ascii="Times New Roman" w:hAnsi="Times New Roman" w:cs="Times New Roman"/>
        </w:rPr>
        <w:t>H</w:t>
      </w:r>
      <w:r w:rsidRPr="00CD49F7">
        <w:rPr>
          <w:rFonts w:ascii="Times New Roman" w:hAnsi="Times New Roman" w:cs="Times New Roman"/>
          <w:vertAlign w:val="subscript"/>
        </w:rPr>
        <w:t>1</w:t>
      </w:r>
      <w:r w:rsidRPr="00CD49F7">
        <w:rPr>
          <w:rFonts w:ascii="Times New Roman" w:hAnsi="Times New Roman" w:cs="Times New Roman"/>
        </w:rPr>
        <w:t xml:space="preserve"> ≠ 1</w:t>
      </w:r>
      <w:r w:rsidRPr="00CD49F7">
        <w:rPr>
          <w:rFonts w:ascii="Times New Roman" w:hAnsi="Times New Roman" w:cs="Times New Roman"/>
        </w:rPr>
        <w:tab/>
        <w:t xml:space="preserve">: Terdapat pengaruh antara citra perusahaan terhadap </w:t>
      </w:r>
    </w:p>
    <w:p w:rsidR="004472FA" w:rsidRPr="00CD49F7" w:rsidRDefault="004472FA" w:rsidP="00D414C1">
      <w:pPr>
        <w:spacing w:after="0" w:line="240" w:lineRule="auto"/>
        <w:ind w:left="1004" w:firstLine="436"/>
        <w:jc w:val="both"/>
        <w:rPr>
          <w:rFonts w:ascii="Times New Roman" w:hAnsi="Times New Roman" w:cs="Times New Roman"/>
        </w:rPr>
      </w:pPr>
      <w:r w:rsidRPr="00CD49F7">
        <w:rPr>
          <w:rFonts w:ascii="Times New Roman" w:hAnsi="Times New Roman" w:cs="Times New Roman"/>
        </w:rPr>
        <w:t xml:space="preserve">  </w:t>
      </w:r>
      <w:proofErr w:type="gramStart"/>
      <w:r w:rsidRPr="00CD49F7">
        <w:rPr>
          <w:rFonts w:ascii="Times New Roman" w:hAnsi="Times New Roman" w:cs="Times New Roman"/>
        </w:rPr>
        <w:t>kepuasan</w:t>
      </w:r>
      <w:proofErr w:type="gramEnd"/>
      <w:r w:rsidRPr="00CD49F7">
        <w:rPr>
          <w:rFonts w:ascii="Times New Roman" w:hAnsi="Times New Roman" w:cs="Times New Roman"/>
        </w:rPr>
        <w:t xml:space="preserve"> nasabah Bank  BTN KC Bandung.</w:t>
      </w:r>
    </w:p>
    <w:p w:rsidR="004472FA" w:rsidRPr="00CD49F7" w:rsidRDefault="004472FA" w:rsidP="00D414C1">
      <w:pPr>
        <w:pStyle w:val="ListParagraph"/>
        <w:numPr>
          <w:ilvl w:val="3"/>
          <w:numId w:val="10"/>
        </w:numPr>
        <w:spacing w:after="0" w:line="240" w:lineRule="auto"/>
        <w:ind w:left="284" w:hanging="284"/>
        <w:jc w:val="both"/>
        <w:rPr>
          <w:rFonts w:ascii="Times New Roman" w:hAnsi="Times New Roman" w:cs="Times New Roman"/>
        </w:rPr>
      </w:pPr>
      <w:r w:rsidRPr="00CD49F7">
        <w:rPr>
          <w:rFonts w:ascii="Times New Roman" w:hAnsi="Times New Roman" w:cs="Times New Roman"/>
        </w:rPr>
        <w:t>Meningkatnya kualitas pelayanan dan citra perusahaan, maka akan menyebabkan meningkatnya kepuasan nasabah Bank  BTN KC Bandung.</w:t>
      </w:r>
    </w:p>
    <w:p w:rsidR="004472FA" w:rsidRPr="00CD49F7" w:rsidRDefault="004472FA" w:rsidP="00D414C1">
      <w:pPr>
        <w:spacing w:after="0" w:line="240" w:lineRule="auto"/>
        <w:ind w:left="1439" w:hanging="1155"/>
        <w:jc w:val="both"/>
        <w:rPr>
          <w:rFonts w:ascii="Times New Roman" w:hAnsi="Times New Roman" w:cs="Times New Roman"/>
        </w:rPr>
      </w:pPr>
      <w:r w:rsidRPr="00CD49F7">
        <w:rPr>
          <w:rFonts w:ascii="Times New Roman" w:hAnsi="Times New Roman" w:cs="Times New Roman"/>
        </w:rPr>
        <w:t>H</w:t>
      </w:r>
      <w:r w:rsidRPr="00CD49F7">
        <w:rPr>
          <w:rFonts w:ascii="Times New Roman" w:hAnsi="Times New Roman" w:cs="Times New Roman"/>
          <w:vertAlign w:val="subscript"/>
        </w:rPr>
        <w:t>0</w:t>
      </w:r>
      <w:r w:rsidRPr="00CD49F7">
        <w:rPr>
          <w:rFonts w:ascii="Times New Roman" w:hAnsi="Times New Roman" w:cs="Times New Roman"/>
        </w:rPr>
        <w:t xml:space="preserve"> = 0</w:t>
      </w:r>
      <w:r w:rsidRPr="00CD49F7">
        <w:rPr>
          <w:rFonts w:ascii="Times New Roman" w:hAnsi="Times New Roman" w:cs="Times New Roman"/>
        </w:rPr>
        <w:tab/>
        <w:t xml:space="preserve">: Tidak ada pengaruh antara kualitas pelayanan dan citra  </w:t>
      </w:r>
    </w:p>
    <w:p w:rsidR="004472FA" w:rsidRPr="00CD49F7" w:rsidRDefault="004472FA" w:rsidP="00D414C1">
      <w:pPr>
        <w:spacing w:after="0" w:line="240" w:lineRule="auto"/>
        <w:ind w:left="1439" w:firstLine="121"/>
        <w:jc w:val="both"/>
        <w:rPr>
          <w:rFonts w:ascii="Times New Roman" w:hAnsi="Times New Roman" w:cs="Times New Roman"/>
        </w:rPr>
      </w:pPr>
      <w:proofErr w:type="gramStart"/>
      <w:r w:rsidRPr="00CD49F7">
        <w:rPr>
          <w:rFonts w:ascii="Times New Roman" w:hAnsi="Times New Roman" w:cs="Times New Roman"/>
        </w:rPr>
        <w:lastRenderedPageBreak/>
        <w:t>perusahaan</w:t>
      </w:r>
      <w:proofErr w:type="gramEnd"/>
      <w:r w:rsidRPr="00CD49F7">
        <w:rPr>
          <w:rFonts w:ascii="Times New Roman" w:hAnsi="Times New Roman" w:cs="Times New Roman"/>
        </w:rPr>
        <w:t xml:space="preserve">  </w:t>
      </w:r>
    </w:p>
    <w:p w:rsidR="004472FA" w:rsidRPr="00CD49F7" w:rsidRDefault="004472FA" w:rsidP="00D414C1">
      <w:pPr>
        <w:spacing w:after="0" w:line="240" w:lineRule="auto"/>
        <w:ind w:left="719" w:firstLine="720"/>
        <w:jc w:val="both"/>
        <w:rPr>
          <w:rFonts w:ascii="Times New Roman" w:hAnsi="Times New Roman" w:cs="Times New Roman"/>
        </w:rPr>
      </w:pPr>
      <w:r w:rsidRPr="00CD49F7">
        <w:rPr>
          <w:rFonts w:ascii="Times New Roman" w:hAnsi="Times New Roman" w:cs="Times New Roman"/>
        </w:rPr>
        <w:t xml:space="preserve">  </w:t>
      </w:r>
      <w:proofErr w:type="gramStart"/>
      <w:r w:rsidRPr="00CD49F7">
        <w:rPr>
          <w:rFonts w:ascii="Times New Roman" w:hAnsi="Times New Roman" w:cs="Times New Roman"/>
        </w:rPr>
        <w:t>terhadap</w:t>
      </w:r>
      <w:proofErr w:type="gramEnd"/>
      <w:r w:rsidRPr="00CD49F7">
        <w:rPr>
          <w:rFonts w:ascii="Times New Roman" w:hAnsi="Times New Roman" w:cs="Times New Roman"/>
        </w:rPr>
        <w:t xml:space="preserve"> kepuasan nasabah Bank  BTN KC Bandung.</w:t>
      </w:r>
    </w:p>
    <w:p w:rsidR="004472FA" w:rsidRPr="00CD49F7" w:rsidRDefault="004472FA" w:rsidP="00D414C1">
      <w:pPr>
        <w:spacing w:after="0" w:line="240" w:lineRule="auto"/>
        <w:ind w:left="284"/>
        <w:jc w:val="both"/>
        <w:rPr>
          <w:rFonts w:ascii="Times New Roman" w:hAnsi="Times New Roman" w:cs="Times New Roman"/>
        </w:rPr>
      </w:pPr>
      <w:r w:rsidRPr="00CD49F7">
        <w:rPr>
          <w:rFonts w:ascii="Times New Roman" w:hAnsi="Times New Roman" w:cs="Times New Roman"/>
        </w:rPr>
        <w:t>H</w:t>
      </w:r>
      <w:r w:rsidRPr="00CD49F7">
        <w:rPr>
          <w:rFonts w:ascii="Times New Roman" w:hAnsi="Times New Roman" w:cs="Times New Roman"/>
          <w:vertAlign w:val="subscript"/>
        </w:rPr>
        <w:t>1</w:t>
      </w:r>
      <w:r w:rsidRPr="00CD49F7">
        <w:rPr>
          <w:rFonts w:ascii="Times New Roman" w:hAnsi="Times New Roman" w:cs="Times New Roman"/>
        </w:rPr>
        <w:t xml:space="preserve"> ≠ 1</w:t>
      </w:r>
      <w:r w:rsidRPr="00CD49F7">
        <w:rPr>
          <w:rFonts w:ascii="Times New Roman" w:hAnsi="Times New Roman" w:cs="Times New Roman"/>
        </w:rPr>
        <w:tab/>
        <w:t xml:space="preserve">: Terdapat pengaruh kualitas pelayanan dan citra perusahaan </w:t>
      </w:r>
    </w:p>
    <w:p w:rsidR="004472FA" w:rsidRDefault="004472FA" w:rsidP="00D414C1">
      <w:pPr>
        <w:spacing w:after="0" w:line="240" w:lineRule="auto"/>
        <w:ind w:left="1004" w:firstLine="436"/>
        <w:jc w:val="both"/>
        <w:rPr>
          <w:rFonts w:ascii="Times New Roman" w:hAnsi="Times New Roman" w:cs="Times New Roman"/>
        </w:rPr>
      </w:pPr>
      <w:r w:rsidRPr="00CD49F7">
        <w:rPr>
          <w:rFonts w:ascii="Times New Roman" w:hAnsi="Times New Roman" w:cs="Times New Roman"/>
        </w:rPr>
        <w:t xml:space="preserve">  </w:t>
      </w:r>
      <w:proofErr w:type="gramStart"/>
      <w:r w:rsidRPr="00CD49F7">
        <w:rPr>
          <w:rFonts w:ascii="Times New Roman" w:hAnsi="Times New Roman" w:cs="Times New Roman"/>
        </w:rPr>
        <w:t>terhadap</w:t>
      </w:r>
      <w:proofErr w:type="gramEnd"/>
      <w:r w:rsidRPr="00CD49F7">
        <w:rPr>
          <w:rFonts w:ascii="Times New Roman" w:hAnsi="Times New Roman" w:cs="Times New Roman"/>
        </w:rPr>
        <w:t xml:space="preserve"> kepuasan nasabah Bank  BTN KC Bandung.</w:t>
      </w:r>
    </w:p>
    <w:p w:rsidR="00D414C1" w:rsidRPr="00CD49F7" w:rsidRDefault="00D414C1" w:rsidP="00D414C1">
      <w:pPr>
        <w:spacing w:after="0" w:line="240" w:lineRule="auto"/>
        <w:ind w:left="1004" w:firstLine="436"/>
        <w:jc w:val="both"/>
        <w:rPr>
          <w:rFonts w:ascii="Times New Roman" w:hAnsi="Times New Roman" w:cs="Times New Roman"/>
        </w:rPr>
      </w:pPr>
    </w:p>
    <w:p w:rsidR="00CD49F7" w:rsidRDefault="00CD49F7" w:rsidP="00CD49F7">
      <w:pPr>
        <w:spacing w:line="240" w:lineRule="auto"/>
        <w:jc w:val="both"/>
        <w:rPr>
          <w:rFonts w:ascii="Times New Roman" w:hAnsi="Times New Roman" w:cs="Times New Roman"/>
          <w:b/>
        </w:rPr>
      </w:pPr>
      <w:r>
        <w:rPr>
          <w:rFonts w:ascii="Times New Roman" w:hAnsi="Times New Roman" w:cs="Times New Roman"/>
          <w:b/>
        </w:rPr>
        <w:t>METODE PENELITIAN</w:t>
      </w:r>
    </w:p>
    <w:p w:rsidR="00CD49F7" w:rsidRDefault="00CD49F7" w:rsidP="00CD49F7">
      <w:pPr>
        <w:spacing w:after="0" w:line="240" w:lineRule="auto"/>
        <w:ind w:firstLine="709"/>
        <w:jc w:val="both"/>
        <w:rPr>
          <w:rFonts w:ascii="Times New Roman" w:hAnsi="Times New Roman" w:cs="Times New Roman"/>
        </w:rPr>
      </w:pPr>
      <w:r w:rsidRPr="00CD49F7">
        <w:rPr>
          <w:rFonts w:ascii="Times New Roman" w:hAnsi="Times New Roman" w:cs="Times New Roman"/>
        </w:rPr>
        <w:t xml:space="preserve">Dalam melakukan penelitian, diperlukan metode penelitian yang bertujuan agar data dan informasi yang diperoleh lengkap dan akurat. Sugiyono (2014:2) menjelaskan bahwa metode penelitian merupakan </w:t>
      </w:r>
      <w:proofErr w:type="gramStart"/>
      <w:r w:rsidRPr="00CD49F7">
        <w:rPr>
          <w:rFonts w:ascii="Times New Roman" w:hAnsi="Times New Roman" w:cs="Times New Roman"/>
        </w:rPr>
        <w:t>cara</w:t>
      </w:r>
      <w:proofErr w:type="gramEnd"/>
      <w:r w:rsidRPr="00CD49F7">
        <w:rPr>
          <w:rFonts w:ascii="Times New Roman" w:hAnsi="Times New Roman" w:cs="Times New Roman"/>
        </w:rPr>
        <w:t xml:space="preserve"> ilmiah untuk mendapatkan data dengan tujuan dan kegunaan tertentu. </w:t>
      </w:r>
    </w:p>
    <w:p w:rsidR="00CD49F7" w:rsidRDefault="00CD49F7" w:rsidP="00CD49F7">
      <w:pPr>
        <w:spacing w:after="0" w:line="240" w:lineRule="auto"/>
        <w:ind w:firstLine="709"/>
        <w:jc w:val="both"/>
        <w:rPr>
          <w:rFonts w:ascii="Times New Roman" w:hAnsi="Times New Roman" w:cs="Times New Roman"/>
        </w:rPr>
      </w:pPr>
      <w:r w:rsidRPr="00CD49F7">
        <w:rPr>
          <w:rFonts w:ascii="Times New Roman" w:hAnsi="Times New Roman" w:cs="Times New Roman"/>
        </w:rPr>
        <w:t xml:space="preserve">Dalam penelitian ini, proses penelitiaan yang digunakan adalah metode deskriptif dan verifikatif. Menurut Sugiyono (2014:22) Metode deskriptif adalah metode yang digunakan untuk menggambarkan atau menganalisis suatu hasil penelitian tetapi tidak digunakan untuk membuat kesimpulan yang lebih luas. </w:t>
      </w:r>
      <w:r w:rsidRPr="00CD49F7">
        <w:rPr>
          <w:rFonts w:ascii="Times New Roman" w:eastAsia="Calibri" w:hAnsi="Times New Roman" w:cs="Times New Roman"/>
        </w:rPr>
        <w:t xml:space="preserve">Metode ini digunakan untuk menggambarkan </w:t>
      </w:r>
      <w:r w:rsidRPr="00CD49F7">
        <w:rPr>
          <w:rFonts w:ascii="Times New Roman" w:hAnsi="Times New Roman" w:cs="Times New Roman"/>
        </w:rPr>
        <w:t xml:space="preserve">Kualitas pelayanan, Citra perusahaan </w:t>
      </w:r>
      <w:proofErr w:type="gramStart"/>
      <w:r w:rsidRPr="00CD49F7">
        <w:rPr>
          <w:rFonts w:ascii="Times New Roman" w:hAnsi="Times New Roman" w:cs="Times New Roman"/>
        </w:rPr>
        <w:t>dan  Kepuasan</w:t>
      </w:r>
      <w:proofErr w:type="gramEnd"/>
      <w:r w:rsidRPr="00CD49F7">
        <w:rPr>
          <w:rFonts w:ascii="Times New Roman" w:hAnsi="Times New Roman" w:cs="Times New Roman"/>
        </w:rPr>
        <w:t xml:space="preserve"> nasabah. Sedangkan menurut Sugiyono (2014:21) metode verifikatif yaitu pada dasarnya untuk menguji teori dengan pengujian hipotesis.</w:t>
      </w:r>
    </w:p>
    <w:p w:rsidR="00CD49F7" w:rsidRDefault="00CD49F7" w:rsidP="00CD49F7">
      <w:pPr>
        <w:spacing w:after="0" w:line="240" w:lineRule="auto"/>
        <w:jc w:val="both"/>
        <w:rPr>
          <w:rFonts w:ascii="Times New Roman" w:hAnsi="Times New Roman" w:cs="Times New Roman"/>
        </w:rPr>
      </w:pPr>
    </w:p>
    <w:p w:rsidR="00CD49F7" w:rsidRPr="00647F88" w:rsidRDefault="00647F88" w:rsidP="00647F88">
      <w:pPr>
        <w:pStyle w:val="ListParagraph"/>
        <w:tabs>
          <w:tab w:val="left" w:pos="7830"/>
        </w:tabs>
        <w:spacing w:before="240" w:after="0" w:line="240" w:lineRule="auto"/>
        <w:ind w:left="0"/>
        <w:jc w:val="center"/>
        <w:rPr>
          <w:rFonts w:ascii="Times New Roman" w:hAnsi="Times New Roman" w:cs="Times New Roman"/>
          <w:b/>
          <w:lang w:val="en-US"/>
        </w:rPr>
      </w:pPr>
      <w:r>
        <w:rPr>
          <w:rFonts w:ascii="Times New Roman" w:hAnsi="Times New Roman" w:cs="Times New Roman"/>
          <w:b/>
          <w:lang w:val="en-US"/>
        </w:rPr>
        <w:t>Tabel 1</w:t>
      </w:r>
      <w:r>
        <w:rPr>
          <w:rFonts w:ascii="Times New Roman" w:hAnsi="Times New Roman" w:cs="Times New Roman"/>
          <w:b/>
          <w:lang w:val="en-US"/>
        </w:rPr>
        <w:t xml:space="preserve"> </w:t>
      </w:r>
      <w:r w:rsidR="00CD49F7" w:rsidRPr="00CD49F7">
        <w:rPr>
          <w:rFonts w:ascii="Times New Roman" w:hAnsi="Times New Roman" w:cs="Times New Roman"/>
          <w:b/>
        </w:rPr>
        <w:t>Operasional Variabel Penelitian</w:t>
      </w:r>
    </w:p>
    <w:tbl>
      <w:tblPr>
        <w:tblStyle w:val="TableGrid"/>
        <w:tblW w:w="0" w:type="auto"/>
        <w:tblInd w:w="534" w:type="dxa"/>
        <w:tblLook w:val="04A0" w:firstRow="1" w:lastRow="0" w:firstColumn="1" w:lastColumn="0" w:noHBand="0" w:noVBand="1"/>
      </w:tblPr>
      <w:tblGrid>
        <w:gridCol w:w="1329"/>
        <w:gridCol w:w="2410"/>
        <w:gridCol w:w="2457"/>
        <w:gridCol w:w="1701"/>
      </w:tblGrid>
      <w:tr w:rsidR="00CD49F7" w:rsidRPr="00C44629" w:rsidTr="00CD49F7">
        <w:tc>
          <w:tcPr>
            <w:tcW w:w="1275" w:type="dxa"/>
          </w:tcPr>
          <w:p w:rsidR="00CD49F7" w:rsidRPr="00CD49F7" w:rsidRDefault="00CD49F7" w:rsidP="00CD49F7">
            <w:pPr>
              <w:jc w:val="center"/>
              <w:rPr>
                <w:rFonts w:ascii="Times New Roman" w:hAnsi="Times New Roman" w:cs="Times New Roman"/>
                <w:b/>
                <w:szCs w:val="24"/>
              </w:rPr>
            </w:pPr>
            <w:r w:rsidRPr="00CD49F7">
              <w:rPr>
                <w:rFonts w:ascii="Times New Roman" w:hAnsi="Times New Roman" w:cs="Times New Roman"/>
                <w:b/>
                <w:szCs w:val="24"/>
              </w:rPr>
              <w:t>Variabel</w:t>
            </w:r>
          </w:p>
        </w:tc>
        <w:tc>
          <w:tcPr>
            <w:tcW w:w="2410" w:type="dxa"/>
          </w:tcPr>
          <w:p w:rsidR="00CD49F7" w:rsidRPr="00CD49F7" w:rsidRDefault="00CD49F7" w:rsidP="00CD49F7">
            <w:pPr>
              <w:jc w:val="center"/>
              <w:rPr>
                <w:rFonts w:ascii="Times New Roman" w:hAnsi="Times New Roman" w:cs="Times New Roman"/>
                <w:b/>
                <w:szCs w:val="24"/>
              </w:rPr>
            </w:pPr>
            <w:r w:rsidRPr="00CD49F7">
              <w:rPr>
                <w:rFonts w:ascii="Times New Roman" w:hAnsi="Times New Roman" w:cs="Times New Roman"/>
                <w:b/>
                <w:szCs w:val="24"/>
              </w:rPr>
              <w:t>Konsep Variabel</w:t>
            </w:r>
          </w:p>
        </w:tc>
        <w:tc>
          <w:tcPr>
            <w:tcW w:w="2457" w:type="dxa"/>
          </w:tcPr>
          <w:p w:rsidR="00CD49F7" w:rsidRPr="00CD49F7" w:rsidRDefault="00CD49F7" w:rsidP="00CD49F7">
            <w:pPr>
              <w:jc w:val="center"/>
              <w:rPr>
                <w:rFonts w:ascii="Times New Roman" w:hAnsi="Times New Roman" w:cs="Times New Roman"/>
                <w:b/>
                <w:szCs w:val="24"/>
              </w:rPr>
            </w:pPr>
            <w:r w:rsidRPr="00CD49F7">
              <w:rPr>
                <w:rFonts w:ascii="Times New Roman" w:hAnsi="Times New Roman" w:cs="Times New Roman"/>
                <w:b/>
                <w:szCs w:val="24"/>
              </w:rPr>
              <w:t>Dimensi</w:t>
            </w:r>
          </w:p>
        </w:tc>
        <w:tc>
          <w:tcPr>
            <w:tcW w:w="1701" w:type="dxa"/>
          </w:tcPr>
          <w:p w:rsidR="00CD49F7" w:rsidRPr="00CD49F7" w:rsidRDefault="00CD49F7" w:rsidP="00CD49F7">
            <w:pPr>
              <w:jc w:val="center"/>
              <w:rPr>
                <w:rFonts w:ascii="Times New Roman" w:hAnsi="Times New Roman" w:cs="Times New Roman"/>
                <w:b/>
                <w:szCs w:val="24"/>
              </w:rPr>
            </w:pPr>
            <w:r w:rsidRPr="00CD49F7">
              <w:rPr>
                <w:rFonts w:ascii="Times New Roman" w:hAnsi="Times New Roman" w:cs="Times New Roman"/>
                <w:b/>
                <w:szCs w:val="24"/>
              </w:rPr>
              <w:t>Skala</w:t>
            </w:r>
          </w:p>
        </w:tc>
      </w:tr>
      <w:tr w:rsidR="00CD49F7" w:rsidRPr="00C44629" w:rsidTr="00CD49F7">
        <w:tc>
          <w:tcPr>
            <w:tcW w:w="1275" w:type="dxa"/>
          </w:tcPr>
          <w:p w:rsidR="00CD49F7" w:rsidRPr="00CD49F7" w:rsidRDefault="00CD49F7" w:rsidP="00CD49F7">
            <w:pPr>
              <w:jc w:val="center"/>
              <w:rPr>
                <w:rFonts w:ascii="Times New Roman" w:hAnsi="Times New Roman" w:cs="Times New Roman"/>
                <w:b/>
                <w:szCs w:val="24"/>
              </w:rPr>
            </w:pPr>
            <w:r w:rsidRPr="00CD49F7">
              <w:rPr>
                <w:rFonts w:ascii="Times New Roman" w:hAnsi="Times New Roman" w:cs="Times New Roman"/>
                <w:b/>
                <w:szCs w:val="24"/>
              </w:rPr>
              <w:t>Kualitas Pelayanan       (X1)</w:t>
            </w:r>
          </w:p>
        </w:tc>
        <w:tc>
          <w:tcPr>
            <w:tcW w:w="2410" w:type="dxa"/>
          </w:tcPr>
          <w:p w:rsidR="00CD49F7" w:rsidRPr="00CD49F7" w:rsidRDefault="00CD49F7" w:rsidP="00CD49F7">
            <w:pPr>
              <w:spacing w:before="240"/>
              <w:jc w:val="both"/>
              <w:rPr>
                <w:rFonts w:ascii="Times New Roman" w:hAnsi="Times New Roman" w:cs="Times New Roman"/>
                <w:lang w:val="en-US"/>
              </w:rPr>
            </w:pPr>
            <w:r w:rsidRPr="00CD49F7">
              <w:rPr>
                <w:rFonts w:ascii="Times New Roman" w:hAnsi="Times New Roman" w:cs="Times New Roman"/>
                <w:lang w:val="en-US"/>
              </w:rPr>
              <w:t>P</w:t>
            </w:r>
            <w:r w:rsidRPr="00CD49F7">
              <w:rPr>
                <w:rFonts w:ascii="Times New Roman" w:hAnsi="Times New Roman" w:cs="Times New Roman"/>
              </w:rPr>
              <w:t>elayanan adalah suatu tindakan atau perbuatan seseorang atau organisasi untuk dapat memberikan kepuasan kepada pelanggan</w:t>
            </w:r>
            <w:r w:rsidRPr="00CD49F7">
              <w:rPr>
                <w:rFonts w:ascii="Times New Roman" w:hAnsi="Times New Roman" w:cs="Times New Roman"/>
                <w:lang w:val="en-US"/>
              </w:rPr>
              <w:t xml:space="preserve"> </w:t>
            </w:r>
            <w:r w:rsidRPr="00CD49F7">
              <w:rPr>
                <w:rFonts w:ascii="Times New Roman" w:hAnsi="Times New Roman" w:cs="Times New Roman"/>
              </w:rPr>
              <w:t>atau</w:t>
            </w:r>
            <w:r w:rsidRPr="00CD49F7">
              <w:rPr>
                <w:rFonts w:ascii="Times New Roman" w:hAnsi="Times New Roman" w:cs="Times New Roman"/>
                <w:lang w:val="en-US"/>
              </w:rPr>
              <w:t xml:space="preserve"> </w:t>
            </w:r>
            <w:r w:rsidRPr="00CD49F7">
              <w:rPr>
                <w:rFonts w:ascii="Times New Roman" w:hAnsi="Times New Roman" w:cs="Times New Roman"/>
              </w:rPr>
              <w:t>nasabah</w:t>
            </w:r>
            <w:r w:rsidRPr="00CD49F7">
              <w:rPr>
                <w:rFonts w:ascii="Times New Roman" w:hAnsi="Times New Roman" w:cs="Times New Roman"/>
                <w:lang w:val="en-US"/>
              </w:rPr>
              <w:t>.</w:t>
            </w:r>
          </w:p>
          <w:p w:rsidR="00CD49F7" w:rsidRPr="00CD49F7" w:rsidRDefault="00CD49F7" w:rsidP="00CD49F7">
            <w:pPr>
              <w:spacing w:before="240"/>
              <w:jc w:val="both"/>
              <w:rPr>
                <w:rFonts w:ascii="Times New Roman" w:hAnsi="Times New Roman" w:cs="Times New Roman"/>
                <w:szCs w:val="24"/>
                <w:lang w:val="en-US"/>
              </w:rPr>
            </w:pPr>
            <w:r w:rsidRPr="00CD49F7">
              <w:rPr>
                <w:rFonts w:ascii="Times New Roman" w:hAnsi="Times New Roman" w:cs="Times New Roman"/>
                <w:lang w:val="en-US"/>
              </w:rPr>
              <w:t>Kasmir (2012:15)</w:t>
            </w:r>
          </w:p>
        </w:tc>
        <w:tc>
          <w:tcPr>
            <w:tcW w:w="2457" w:type="dxa"/>
          </w:tcPr>
          <w:p w:rsidR="00CD49F7" w:rsidRPr="00CD49F7" w:rsidRDefault="00CD49F7" w:rsidP="00CD49F7">
            <w:pPr>
              <w:pStyle w:val="ListParagraph"/>
              <w:numPr>
                <w:ilvl w:val="0"/>
                <w:numId w:val="11"/>
              </w:numPr>
              <w:spacing w:after="0" w:line="240" w:lineRule="auto"/>
              <w:rPr>
                <w:rFonts w:ascii="Times New Roman" w:hAnsi="Times New Roman" w:cs="Times New Roman"/>
                <w:szCs w:val="24"/>
              </w:rPr>
            </w:pPr>
            <w:r w:rsidRPr="00CD49F7">
              <w:rPr>
                <w:rFonts w:ascii="Times New Roman" w:hAnsi="Times New Roman" w:cs="Times New Roman"/>
                <w:szCs w:val="24"/>
              </w:rPr>
              <w:t>Bukti fisik (</w:t>
            </w:r>
            <w:r w:rsidRPr="00CD49F7">
              <w:rPr>
                <w:rFonts w:ascii="Times New Roman" w:hAnsi="Times New Roman" w:cs="Times New Roman"/>
                <w:i/>
                <w:szCs w:val="24"/>
              </w:rPr>
              <w:t>tangibles</w:t>
            </w:r>
            <w:r w:rsidRPr="00CD49F7">
              <w:rPr>
                <w:rFonts w:ascii="Times New Roman" w:hAnsi="Times New Roman" w:cs="Times New Roman"/>
                <w:szCs w:val="24"/>
              </w:rPr>
              <w:t>)</w:t>
            </w:r>
          </w:p>
          <w:p w:rsidR="00CD49F7" w:rsidRPr="00CD49F7" w:rsidRDefault="00CD49F7" w:rsidP="00CD49F7">
            <w:pPr>
              <w:pStyle w:val="ListParagraph"/>
              <w:numPr>
                <w:ilvl w:val="0"/>
                <w:numId w:val="11"/>
              </w:numPr>
              <w:spacing w:after="0" w:line="240" w:lineRule="auto"/>
              <w:rPr>
                <w:rFonts w:ascii="Times New Roman" w:hAnsi="Times New Roman" w:cs="Times New Roman"/>
                <w:szCs w:val="24"/>
              </w:rPr>
            </w:pPr>
            <w:r w:rsidRPr="00CD49F7">
              <w:rPr>
                <w:rFonts w:ascii="Times New Roman" w:hAnsi="Times New Roman" w:cs="Times New Roman"/>
                <w:szCs w:val="24"/>
              </w:rPr>
              <w:t>Keandalan (</w:t>
            </w:r>
            <w:r w:rsidRPr="00CD49F7">
              <w:rPr>
                <w:rFonts w:ascii="Times New Roman" w:hAnsi="Times New Roman" w:cs="Times New Roman"/>
                <w:i/>
                <w:szCs w:val="24"/>
              </w:rPr>
              <w:t>reability</w:t>
            </w:r>
            <w:r w:rsidRPr="00CD49F7">
              <w:rPr>
                <w:rFonts w:ascii="Times New Roman" w:hAnsi="Times New Roman" w:cs="Times New Roman"/>
                <w:szCs w:val="24"/>
              </w:rPr>
              <w:t>)</w:t>
            </w:r>
          </w:p>
          <w:p w:rsidR="00CD49F7" w:rsidRPr="00CD49F7" w:rsidRDefault="00CD49F7" w:rsidP="00CD49F7">
            <w:pPr>
              <w:pStyle w:val="ListParagraph"/>
              <w:numPr>
                <w:ilvl w:val="0"/>
                <w:numId w:val="11"/>
              </w:numPr>
              <w:spacing w:after="0" w:line="240" w:lineRule="auto"/>
              <w:rPr>
                <w:rFonts w:ascii="Times New Roman" w:hAnsi="Times New Roman" w:cs="Times New Roman"/>
                <w:szCs w:val="24"/>
              </w:rPr>
            </w:pPr>
            <w:r w:rsidRPr="00CD49F7">
              <w:rPr>
                <w:rFonts w:ascii="Times New Roman" w:hAnsi="Times New Roman" w:cs="Times New Roman"/>
                <w:szCs w:val="24"/>
              </w:rPr>
              <w:t>Ketanggapan (</w:t>
            </w:r>
            <w:r w:rsidRPr="00CD49F7">
              <w:rPr>
                <w:rFonts w:ascii="Times New Roman" w:hAnsi="Times New Roman" w:cs="Times New Roman"/>
                <w:i/>
                <w:szCs w:val="24"/>
              </w:rPr>
              <w:t>responsiveness</w:t>
            </w:r>
            <w:r w:rsidRPr="00CD49F7">
              <w:rPr>
                <w:rFonts w:ascii="Times New Roman" w:hAnsi="Times New Roman" w:cs="Times New Roman"/>
                <w:szCs w:val="24"/>
              </w:rPr>
              <w:t>)</w:t>
            </w:r>
          </w:p>
          <w:p w:rsidR="00CD49F7" w:rsidRPr="00CD49F7" w:rsidRDefault="00CD49F7" w:rsidP="00CD49F7">
            <w:pPr>
              <w:pStyle w:val="ListParagraph"/>
              <w:numPr>
                <w:ilvl w:val="0"/>
                <w:numId w:val="11"/>
              </w:numPr>
              <w:spacing w:after="0" w:line="240" w:lineRule="auto"/>
              <w:rPr>
                <w:rFonts w:ascii="Times New Roman" w:hAnsi="Times New Roman" w:cs="Times New Roman"/>
                <w:szCs w:val="24"/>
              </w:rPr>
            </w:pPr>
            <w:r w:rsidRPr="00CD49F7">
              <w:rPr>
                <w:rFonts w:ascii="Times New Roman" w:hAnsi="Times New Roman" w:cs="Times New Roman"/>
                <w:szCs w:val="24"/>
              </w:rPr>
              <w:t>Jaminan (</w:t>
            </w:r>
            <w:r w:rsidRPr="00CD49F7">
              <w:rPr>
                <w:rFonts w:ascii="Times New Roman" w:hAnsi="Times New Roman" w:cs="Times New Roman"/>
                <w:i/>
                <w:szCs w:val="24"/>
              </w:rPr>
              <w:t>Assurance</w:t>
            </w:r>
            <w:r w:rsidRPr="00CD49F7">
              <w:rPr>
                <w:rFonts w:ascii="Times New Roman" w:hAnsi="Times New Roman" w:cs="Times New Roman"/>
                <w:szCs w:val="24"/>
              </w:rPr>
              <w:t>)</w:t>
            </w:r>
          </w:p>
          <w:p w:rsidR="00CD49F7" w:rsidRPr="00CD49F7" w:rsidRDefault="00CD49F7" w:rsidP="00CD49F7">
            <w:pPr>
              <w:pStyle w:val="ListParagraph"/>
              <w:numPr>
                <w:ilvl w:val="0"/>
                <w:numId w:val="11"/>
              </w:numPr>
              <w:spacing w:after="0" w:line="240" w:lineRule="auto"/>
              <w:rPr>
                <w:rFonts w:ascii="Times New Roman" w:hAnsi="Times New Roman" w:cs="Times New Roman"/>
                <w:szCs w:val="24"/>
              </w:rPr>
            </w:pPr>
            <w:r w:rsidRPr="00CD49F7">
              <w:rPr>
                <w:rFonts w:ascii="Times New Roman" w:hAnsi="Times New Roman" w:cs="Times New Roman"/>
                <w:szCs w:val="24"/>
              </w:rPr>
              <w:t>Empati (</w:t>
            </w:r>
            <w:r w:rsidRPr="00CD49F7">
              <w:rPr>
                <w:rFonts w:ascii="Times New Roman" w:hAnsi="Times New Roman" w:cs="Times New Roman"/>
                <w:i/>
                <w:szCs w:val="24"/>
              </w:rPr>
              <w:t>emphaty</w:t>
            </w:r>
            <w:r w:rsidRPr="00CD49F7">
              <w:rPr>
                <w:rFonts w:ascii="Times New Roman" w:hAnsi="Times New Roman" w:cs="Times New Roman"/>
                <w:szCs w:val="24"/>
              </w:rPr>
              <w:t>)</w:t>
            </w:r>
          </w:p>
          <w:p w:rsidR="00CD49F7" w:rsidRPr="00CD49F7" w:rsidRDefault="00CD49F7" w:rsidP="00CD49F7">
            <w:pPr>
              <w:jc w:val="both"/>
              <w:rPr>
                <w:rFonts w:ascii="Times New Roman" w:hAnsi="Times New Roman" w:cs="Times New Roman"/>
                <w:szCs w:val="24"/>
              </w:rPr>
            </w:pPr>
            <w:r w:rsidRPr="00CD49F7">
              <w:rPr>
                <w:rFonts w:ascii="Times New Roman" w:hAnsi="Times New Roman" w:cs="Times New Roman"/>
              </w:rPr>
              <w:t>Buchory dan Saladin (2008:115)</w:t>
            </w:r>
          </w:p>
        </w:tc>
        <w:tc>
          <w:tcPr>
            <w:tcW w:w="1701" w:type="dxa"/>
          </w:tcPr>
          <w:p w:rsidR="00CD49F7" w:rsidRPr="00CD49F7" w:rsidRDefault="00CD49F7" w:rsidP="00CD49F7">
            <w:pPr>
              <w:jc w:val="both"/>
              <w:rPr>
                <w:rFonts w:ascii="Times New Roman" w:hAnsi="Times New Roman" w:cs="Times New Roman"/>
                <w:szCs w:val="24"/>
              </w:rPr>
            </w:pPr>
            <w:r w:rsidRPr="00CD49F7">
              <w:rPr>
                <w:rFonts w:ascii="Times New Roman" w:hAnsi="Times New Roman" w:cs="Times New Roman"/>
                <w:szCs w:val="24"/>
              </w:rPr>
              <w:t>Ordinal</w:t>
            </w:r>
          </w:p>
        </w:tc>
      </w:tr>
      <w:tr w:rsidR="00CD49F7" w:rsidRPr="00C44629" w:rsidTr="00CD49F7">
        <w:tc>
          <w:tcPr>
            <w:tcW w:w="1275" w:type="dxa"/>
          </w:tcPr>
          <w:p w:rsidR="00CD49F7" w:rsidRPr="00CD49F7" w:rsidRDefault="00CD49F7" w:rsidP="00CD49F7">
            <w:pPr>
              <w:jc w:val="center"/>
              <w:rPr>
                <w:rFonts w:ascii="Times New Roman" w:hAnsi="Times New Roman" w:cs="Times New Roman"/>
                <w:b/>
                <w:szCs w:val="24"/>
              </w:rPr>
            </w:pPr>
            <w:r w:rsidRPr="00CD49F7">
              <w:rPr>
                <w:rFonts w:ascii="Times New Roman" w:hAnsi="Times New Roman" w:cs="Times New Roman"/>
                <w:b/>
                <w:szCs w:val="24"/>
              </w:rPr>
              <w:t>Citra Perusahaan</w:t>
            </w:r>
          </w:p>
          <w:p w:rsidR="00CD49F7" w:rsidRPr="00CD49F7" w:rsidRDefault="00CD49F7" w:rsidP="00CD49F7">
            <w:pPr>
              <w:jc w:val="center"/>
              <w:rPr>
                <w:rFonts w:ascii="Times New Roman" w:hAnsi="Times New Roman" w:cs="Times New Roman"/>
                <w:b/>
                <w:szCs w:val="24"/>
              </w:rPr>
            </w:pPr>
            <w:r w:rsidRPr="00CD49F7">
              <w:rPr>
                <w:rFonts w:ascii="Times New Roman" w:hAnsi="Times New Roman" w:cs="Times New Roman"/>
                <w:b/>
                <w:szCs w:val="24"/>
              </w:rPr>
              <w:t>(X2)</w:t>
            </w:r>
          </w:p>
        </w:tc>
        <w:tc>
          <w:tcPr>
            <w:tcW w:w="2410" w:type="dxa"/>
            <w:shd w:val="clear" w:color="auto" w:fill="FFFFFF" w:themeFill="background1"/>
          </w:tcPr>
          <w:p w:rsidR="00CD49F7" w:rsidRPr="00CD49F7" w:rsidRDefault="00CD49F7" w:rsidP="00CD49F7">
            <w:pPr>
              <w:pStyle w:val="NormalWeb"/>
              <w:spacing w:before="96" w:after="120"/>
              <w:jc w:val="both"/>
              <w:rPr>
                <w:color w:val="000000"/>
                <w:sz w:val="22"/>
              </w:rPr>
            </w:pPr>
            <w:r w:rsidRPr="00CD49F7">
              <w:rPr>
                <w:sz w:val="22"/>
              </w:rPr>
              <w:t xml:space="preserve">Suatu citra </w:t>
            </w:r>
            <w:r w:rsidRPr="00CD49F7">
              <w:rPr>
                <w:color w:val="000000"/>
                <w:sz w:val="22"/>
              </w:rPr>
              <w:t>dari suatu organisasi secara keseluruhan, bukan hanya citra atas produk dan pelayananya yang merupakan hasil dari gagasan, perasaan dan kesan seseorang terhdap perusahaan.</w:t>
            </w:r>
          </w:p>
          <w:p w:rsidR="00CD49F7" w:rsidRPr="00CD49F7" w:rsidRDefault="00CD49F7" w:rsidP="00CD49F7">
            <w:pPr>
              <w:jc w:val="both"/>
              <w:rPr>
                <w:rFonts w:ascii="Times New Roman" w:hAnsi="Times New Roman" w:cs="Times New Roman"/>
                <w:szCs w:val="24"/>
              </w:rPr>
            </w:pPr>
            <w:r w:rsidRPr="00CD49F7">
              <w:rPr>
                <w:rFonts w:ascii="Times New Roman" w:hAnsi="Times New Roman" w:cs="Times New Roman"/>
                <w:color w:val="000000"/>
                <w:szCs w:val="24"/>
              </w:rPr>
              <w:t>(Tjokro dan Kunto :2014)</w:t>
            </w:r>
          </w:p>
        </w:tc>
        <w:tc>
          <w:tcPr>
            <w:tcW w:w="2457" w:type="dxa"/>
          </w:tcPr>
          <w:p w:rsidR="00CD49F7" w:rsidRPr="00CD49F7" w:rsidRDefault="00CD49F7" w:rsidP="00CD49F7">
            <w:pPr>
              <w:pStyle w:val="ListParagraph"/>
              <w:numPr>
                <w:ilvl w:val="0"/>
                <w:numId w:val="12"/>
              </w:numPr>
              <w:spacing w:after="0" w:line="240" w:lineRule="auto"/>
              <w:jc w:val="both"/>
              <w:rPr>
                <w:rFonts w:ascii="Times New Roman" w:hAnsi="Times New Roman" w:cs="Times New Roman"/>
                <w:i/>
                <w:szCs w:val="24"/>
              </w:rPr>
            </w:pPr>
            <w:r w:rsidRPr="00CD49F7">
              <w:rPr>
                <w:rFonts w:ascii="Times New Roman" w:hAnsi="Times New Roman" w:cs="Times New Roman"/>
                <w:i/>
                <w:szCs w:val="24"/>
              </w:rPr>
              <w:t>Moralities</w:t>
            </w:r>
          </w:p>
          <w:p w:rsidR="00CD49F7" w:rsidRPr="00CD49F7" w:rsidRDefault="00CD49F7" w:rsidP="00CD49F7">
            <w:pPr>
              <w:pStyle w:val="ListParagraph"/>
              <w:numPr>
                <w:ilvl w:val="0"/>
                <w:numId w:val="12"/>
              </w:numPr>
              <w:spacing w:after="0" w:line="240" w:lineRule="auto"/>
              <w:jc w:val="both"/>
              <w:rPr>
                <w:rFonts w:ascii="Times New Roman" w:hAnsi="Times New Roman" w:cs="Times New Roman"/>
                <w:i/>
                <w:szCs w:val="24"/>
              </w:rPr>
            </w:pPr>
            <w:r w:rsidRPr="00CD49F7">
              <w:rPr>
                <w:rFonts w:ascii="Times New Roman" w:hAnsi="Times New Roman" w:cs="Times New Roman"/>
                <w:i/>
                <w:szCs w:val="24"/>
              </w:rPr>
              <w:t xml:space="preserve">Management </w:t>
            </w:r>
          </w:p>
          <w:p w:rsidR="00CD49F7" w:rsidRPr="00CD49F7" w:rsidRDefault="00CD49F7" w:rsidP="00CD49F7">
            <w:pPr>
              <w:pStyle w:val="ListParagraph"/>
              <w:numPr>
                <w:ilvl w:val="0"/>
                <w:numId w:val="12"/>
              </w:numPr>
              <w:spacing w:after="0" w:line="240" w:lineRule="auto"/>
              <w:jc w:val="both"/>
              <w:rPr>
                <w:rFonts w:ascii="Times New Roman" w:hAnsi="Times New Roman" w:cs="Times New Roman"/>
                <w:i/>
                <w:szCs w:val="24"/>
              </w:rPr>
            </w:pPr>
            <w:r w:rsidRPr="00CD49F7">
              <w:rPr>
                <w:rFonts w:ascii="Times New Roman" w:hAnsi="Times New Roman" w:cs="Times New Roman"/>
                <w:i/>
                <w:szCs w:val="24"/>
              </w:rPr>
              <w:t xml:space="preserve">Performance </w:t>
            </w:r>
          </w:p>
          <w:p w:rsidR="00CD49F7" w:rsidRPr="00CD49F7" w:rsidRDefault="00CD49F7" w:rsidP="00CD49F7">
            <w:pPr>
              <w:pStyle w:val="ListParagraph"/>
              <w:numPr>
                <w:ilvl w:val="0"/>
                <w:numId w:val="12"/>
              </w:numPr>
              <w:spacing w:after="0" w:line="240" w:lineRule="auto"/>
              <w:jc w:val="both"/>
              <w:rPr>
                <w:rFonts w:ascii="Times New Roman" w:hAnsi="Times New Roman" w:cs="Times New Roman"/>
                <w:szCs w:val="24"/>
              </w:rPr>
            </w:pPr>
            <w:r w:rsidRPr="00CD49F7">
              <w:rPr>
                <w:rFonts w:ascii="Times New Roman" w:hAnsi="Times New Roman" w:cs="Times New Roman"/>
                <w:i/>
                <w:szCs w:val="24"/>
              </w:rPr>
              <w:t>Sevice</w:t>
            </w:r>
          </w:p>
          <w:p w:rsidR="00CD49F7" w:rsidRPr="00CD49F7" w:rsidRDefault="00CD49F7" w:rsidP="00CD49F7">
            <w:pPr>
              <w:jc w:val="both"/>
              <w:rPr>
                <w:rFonts w:ascii="Times New Roman" w:hAnsi="Times New Roman" w:cs="Times New Roman"/>
                <w:szCs w:val="24"/>
              </w:rPr>
            </w:pPr>
            <w:r w:rsidRPr="00CD49F7">
              <w:rPr>
                <w:rFonts w:ascii="Times New Roman" w:hAnsi="Times New Roman" w:cs="Times New Roman"/>
                <w:szCs w:val="24"/>
              </w:rPr>
              <w:t>Tjokroaminoto dan Kunto (2014)</w:t>
            </w:r>
          </w:p>
        </w:tc>
        <w:tc>
          <w:tcPr>
            <w:tcW w:w="1701" w:type="dxa"/>
          </w:tcPr>
          <w:p w:rsidR="00CD49F7" w:rsidRPr="00CD49F7" w:rsidRDefault="00CD49F7" w:rsidP="00CD49F7">
            <w:pPr>
              <w:jc w:val="both"/>
              <w:rPr>
                <w:rFonts w:ascii="Times New Roman" w:hAnsi="Times New Roman" w:cs="Times New Roman"/>
                <w:szCs w:val="24"/>
              </w:rPr>
            </w:pPr>
            <w:r w:rsidRPr="00CD49F7">
              <w:rPr>
                <w:rFonts w:ascii="Times New Roman" w:hAnsi="Times New Roman" w:cs="Times New Roman"/>
                <w:szCs w:val="24"/>
              </w:rPr>
              <w:t>Ordinal</w:t>
            </w:r>
          </w:p>
        </w:tc>
      </w:tr>
      <w:tr w:rsidR="00CD49F7" w:rsidRPr="00C44629" w:rsidTr="00CD49F7">
        <w:tc>
          <w:tcPr>
            <w:tcW w:w="1275" w:type="dxa"/>
          </w:tcPr>
          <w:p w:rsidR="00CD49F7" w:rsidRPr="00CD49F7" w:rsidRDefault="00CD49F7" w:rsidP="00CD49F7">
            <w:pPr>
              <w:jc w:val="both"/>
              <w:rPr>
                <w:rFonts w:ascii="Times New Roman" w:hAnsi="Times New Roman" w:cs="Times New Roman"/>
                <w:b/>
                <w:szCs w:val="24"/>
              </w:rPr>
            </w:pPr>
            <w:r w:rsidRPr="00CD49F7">
              <w:rPr>
                <w:rFonts w:ascii="Times New Roman" w:hAnsi="Times New Roman" w:cs="Times New Roman"/>
                <w:b/>
                <w:szCs w:val="24"/>
              </w:rPr>
              <w:t>Kepuasan Nasabah</w:t>
            </w:r>
          </w:p>
          <w:p w:rsidR="00CD49F7" w:rsidRPr="00CD49F7" w:rsidRDefault="00CD49F7" w:rsidP="00CD49F7">
            <w:pPr>
              <w:jc w:val="both"/>
              <w:rPr>
                <w:rFonts w:ascii="Times New Roman" w:hAnsi="Times New Roman" w:cs="Times New Roman"/>
                <w:b/>
                <w:szCs w:val="24"/>
              </w:rPr>
            </w:pPr>
            <w:r w:rsidRPr="00CD49F7">
              <w:rPr>
                <w:rFonts w:ascii="Times New Roman" w:hAnsi="Times New Roman" w:cs="Times New Roman"/>
                <w:b/>
                <w:szCs w:val="24"/>
              </w:rPr>
              <w:t xml:space="preserve">          (Y)</w:t>
            </w:r>
          </w:p>
        </w:tc>
        <w:tc>
          <w:tcPr>
            <w:tcW w:w="2410" w:type="dxa"/>
          </w:tcPr>
          <w:p w:rsidR="00CD49F7" w:rsidRPr="00CD49F7" w:rsidRDefault="00CD49F7" w:rsidP="00CD49F7">
            <w:pPr>
              <w:tabs>
                <w:tab w:val="left" w:pos="1292"/>
                <w:tab w:val="left" w:pos="2529"/>
              </w:tabs>
              <w:spacing w:before="240"/>
              <w:rPr>
                <w:rFonts w:ascii="Times New Roman" w:hAnsi="Times New Roman" w:cs="Times New Roman"/>
                <w:szCs w:val="24"/>
              </w:rPr>
            </w:pPr>
            <w:r w:rsidRPr="00CD49F7">
              <w:rPr>
                <w:rFonts w:ascii="Times New Roman" w:hAnsi="Times New Roman" w:cs="Times New Roman"/>
                <w:szCs w:val="24"/>
              </w:rPr>
              <w:t>”Tingkat perasaan dimana seseorang menyatakan hasil perbandingan atas kinerja produk (jasa) yang diterima dengan apa yang diharapkan”.</w:t>
            </w:r>
          </w:p>
          <w:p w:rsidR="00CD49F7" w:rsidRPr="00CD49F7" w:rsidRDefault="00CD49F7" w:rsidP="00CD49F7">
            <w:pPr>
              <w:tabs>
                <w:tab w:val="left" w:pos="1292"/>
                <w:tab w:val="left" w:pos="2529"/>
              </w:tabs>
              <w:spacing w:before="240"/>
              <w:rPr>
                <w:rFonts w:ascii="Times New Roman" w:hAnsi="Times New Roman" w:cs="Times New Roman"/>
                <w:szCs w:val="24"/>
              </w:rPr>
            </w:pPr>
            <w:r w:rsidRPr="00CD49F7">
              <w:rPr>
                <w:rFonts w:ascii="Times New Roman" w:hAnsi="Times New Roman" w:cs="Times New Roman"/>
                <w:szCs w:val="24"/>
              </w:rPr>
              <w:lastRenderedPageBreak/>
              <w:t xml:space="preserve">(Kotler &amp; Keller dalam Ratnasari dan Aksa 2011:117). </w:t>
            </w:r>
          </w:p>
        </w:tc>
        <w:tc>
          <w:tcPr>
            <w:tcW w:w="2457" w:type="dxa"/>
          </w:tcPr>
          <w:p w:rsidR="00CD49F7" w:rsidRPr="00CD49F7" w:rsidRDefault="00CD49F7" w:rsidP="00CD49F7">
            <w:pPr>
              <w:pStyle w:val="ListParagraph"/>
              <w:numPr>
                <w:ilvl w:val="0"/>
                <w:numId w:val="13"/>
              </w:numPr>
              <w:spacing w:after="0" w:line="240" w:lineRule="auto"/>
              <w:jc w:val="both"/>
              <w:rPr>
                <w:rFonts w:ascii="Times New Roman" w:hAnsi="Times New Roman" w:cs="Times New Roman"/>
                <w:szCs w:val="24"/>
              </w:rPr>
            </w:pPr>
            <w:r w:rsidRPr="00CD49F7">
              <w:rPr>
                <w:rFonts w:ascii="Times New Roman" w:hAnsi="Times New Roman" w:cs="Times New Roman"/>
                <w:szCs w:val="24"/>
              </w:rPr>
              <w:lastRenderedPageBreak/>
              <w:t>Kualitas Pelayanan</w:t>
            </w:r>
          </w:p>
          <w:p w:rsidR="00CD49F7" w:rsidRPr="00CD49F7" w:rsidRDefault="00CD49F7" w:rsidP="00CD49F7">
            <w:pPr>
              <w:pStyle w:val="ListParagraph"/>
              <w:numPr>
                <w:ilvl w:val="0"/>
                <w:numId w:val="13"/>
              </w:numPr>
              <w:spacing w:after="0" w:line="240" w:lineRule="auto"/>
              <w:jc w:val="both"/>
              <w:rPr>
                <w:rFonts w:ascii="Times New Roman" w:hAnsi="Times New Roman" w:cs="Times New Roman"/>
                <w:szCs w:val="24"/>
                <w:lang w:val="en-US"/>
              </w:rPr>
            </w:pPr>
            <w:r w:rsidRPr="00CD49F7">
              <w:rPr>
                <w:rFonts w:ascii="Times New Roman" w:hAnsi="Times New Roman" w:cs="Times New Roman"/>
                <w:szCs w:val="24"/>
              </w:rPr>
              <w:t>Citra Perusahaan</w:t>
            </w:r>
          </w:p>
          <w:p w:rsidR="00CD49F7" w:rsidRPr="00CD49F7" w:rsidRDefault="00CD49F7" w:rsidP="00CD49F7">
            <w:pPr>
              <w:jc w:val="both"/>
              <w:rPr>
                <w:rFonts w:ascii="Times New Roman" w:hAnsi="Times New Roman" w:cs="Times New Roman"/>
                <w:szCs w:val="24"/>
                <w:lang w:val="en-US"/>
              </w:rPr>
            </w:pPr>
            <w:r w:rsidRPr="00CD49F7">
              <w:rPr>
                <w:rFonts w:ascii="Times New Roman" w:hAnsi="Times New Roman" w:cs="Times New Roman"/>
                <w:szCs w:val="24"/>
              </w:rPr>
              <w:t>(Kotler &amp; Keller dalam Ratnasari dan Aksa 2011:117).</w:t>
            </w:r>
          </w:p>
        </w:tc>
        <w:tc>
          <w:tcPr>
            <w:tcW w:w="1701" w:type="dxa"/>
          </w:tcPr>
          <w:p w:rsidR="00CD49F7" w:rsidRPr="00CD49F7" w:rsidRDefault="00CD49F7" w:rsidP="00CD49F7">
            <w:pPr>
              <w:jc w:val="both"/>
              <w:rPr>
                <w:rFonts w:ascii="Times New Roman" w:hAnsi="Times New Roman" w:cs="Times New Roman"/>
                <w:szCs w:val="24"/>
              </w:rPr>
            </w:pPr>
            <w:r w:rsidRPr="00CD49F7">
              <w:rPr>
                <w:rFonts w:ascii="Times New Roman" w:hAnsi="Times New Roman" w:cs="Times New Roman"/>
                <w:szCs w:val="24"/>
              </w:rPr>
              <w:t>Ordinal</w:t>
            </w:r>
          </w:p>
        </w:tc>
      </w:tr>
    </w:tbl>
    <w:p w:rsidR="00D414C1" w:rsidRDefault="00D414C1" w:rsidP="00D414C1">
      <w:pPr>
        <w:spacing w:after="0" w:line="240" w:lineRule="auto"/>
        <w:ind w:left="284"/>
        <w:jc w:val="both"/>
        <w:rPr>
          <w:rFonts w:ascii="Times New Roman" w:hAnsi="Times New Roman" w:cs="Times New Roman"/>
          <w:b/>
        </w:rPr>
      </w:pPr>
    </w:p>
    <w:p w:rsidR="00CD49F7" w:rsidRDefault="00D414C1" w:rsidP="00D414C1">
      <w:pPr>
        <w:spacing w:after="0" w:line="240" w:lineRule="auto"/>
        <w:ind w:left="284"/>
        <w:jc w:val="both"/>
        <w:rPr>
          <w:rFonts w:ascii="Times New Roman" w:hAnsi="Times New Roman" w:cs="Times New Roman"/>
          <w:b/>
        </w:rPr>
      </w:pPr>
      <w:r>
        <w:rPr>
          <w:rFonts w:ascii="Times New Roman" w:hAnsi="Times New Roman" w:cs="Times New Roman"/>
          <w:b/>
        </w:rPr>
        <w:t>Populasi dan Teknik Penentuan Sampel</w:t>
      </w:r>
    </w:p>
    <w:p w:rsidR="00D414C1" w:rsidRDefault="00D414C1" w:rsidP="00D414C1">
      <w:pPr>
        <w:ind w:left="284"/>
        <w:rPr>
          <w:rFonts w:ascii="Times New Roman" w:hAnsi="Times New Roman" w:cs="Times New Roman"/>
          <w:b/>
        </w:rPr>
      </w:pPr>
      <w:r>
        <w:rPr>
          <w:rFonts w:ascii="Times New Roman" w:hAnsi="Times New Roman" w:cs="Times New Roman"/>
          <w:b/>
        </w:rPr>
        <w:t>Populasi</w:t>
      </w:r>
    </w:p>
    <w:p w:rsidR="00D414C1" w:rsidRDefault="00D414C1" w:rsidP="00D414C1">
      <w:pPr>
        <w:ind w:firstLine="720"/>
        <w:jc w:val="both"/>
        <w:rPr>
          <w:rFonts w:ascii="Times New Roman" w:hAnsi="Times New Roman" w:cs="Times New Roman"/>
          <w:szCs w:val="24"/>
        </w:rPr>
      </w:pPr>
      <w:r w:rsidRPr="00D414C1">
        <w:rPr>
          <w:rFonts w:ascii="Times New Roman" w:eastAsia="Times New Roman" w:hAnsi="Times New Roman" w:cs="Times New Roman"/>
          <w:szCs w:val="24"/>
        </w:rPr>
        <w:t>Dalam penelitian ini yang dijadikan populasi adalah nasabah PT. Bank Tabungan Negara (Persero), Tbk. Kantor Cabang Bandung berjumlah 40.763 Nasabah</w:t>
      </w:r>
      <w:r w:rsidRPr="00D414C1">
        <w:rPr>
          <w:rFonts w:ascii="Times New Roman" w:hAnsi="Times New Roman" w:cs="Times New Roman"/>
          <w:szCs w:val="24"/>
        </w:rPr>
        <w:t>.</w:t>
      </w:r>
    </w:p>
    <w:p w:rsidR="00D414C1" w:rsidRDefault="00D414C1" w:rsidP="00D414C1">
      <w:pPr>
        <w:ind w:left="284"/>
        <w:jc w:val="both"/>
        <w:rPr>
          <w:rFonts w:ascii="Times New Roman" w:hAnsi="Times New Roman" w:cs="Times New Roman"/>
          <w:b/>
          <w:szCs w:val="24"/>
        </w:rPr>
      </w:pPr>
      <w:r>
        <w:rPr>
          <w:rFonts w:ascii="Times New Roman" w:hAnsi="Times New Roman" w:cs="Times New Roman"/>
          <w:b/>
          <w:szCs w:val="24"/>
        </w:rPr>
        <w:t>Sampel</w:t>
      </w:r>
    </w:p>
    <w:p w:rsidR="00D414C1" w:rsidRPr="00C44629" w:rsidRDefault="00D414C1" w:rsidP="00D414C1">
      <w:pPr>
        <w:pStyle w:val="ListParagraph"/>
        <w:tabs>
          <w:tab w:val="left" w:pos="1155"/>
        </w:tabs>
        <w:spacing w:before="240" w:line="240" w:lineRule="auto"/>
        <w:ind w:left="0" w:firstLine="709"/>
        <w:jc w:val="both"/>
        <w:rPr>
          <w:rFonts w:ascii="Times New Roman" w:hAnsi="Times New Roman" w:cs="Times New Roman"/>
          <w:sz w:val="24"/>
          <w:szCs w:val="24"/>
        </w:rPr>
      </w:pPr>
      <w:r w:rsidRPr="00C44629">
        <w:rPr>
          <w:rFonts w:ascii="Times New Roman" w:hAnsi="Times New Roman" w:cs="Times New Roman"/>
          <w:sz w:val="24"/>
          <w:szCs w:val="24"/>
        </w:rPr>
        <w:t xml:space="preserve">Metode pengambilan sampel yang digunakan adalah </w:t>
      </w:r>
      <w:r w:rsidRPr="00C44629">
        <w:rPr>
          <w:rFonts w:ascii="Times New Roman" w:hAnsi="Times New Roman" w:cs="Times New Roman"/>
          <w:i/>
          <w:sz w:val="24"/>
          <w:szCs w:val="24"/>
        </w:rPr>
        <w:t>non-probability sampling</w:t>
      </w:r>
      <w:r w:rsidRPr="00C44629">
        <w:rPr>
          <w:rFonts w:ascii="Times New Roman" w:hAnsi="Times New Roman" w:cs="Times New Roman"/>
          <w:sz w:val="24"/>
          <w:szCs w:val="24"/>
        </w:rPr>
        <w:t xml:space="preserve"> yaitu teknik pengambilan sampel yang tidak memberikan peluang yang sama bagi setiap unsur (anggota) populasi untuk dipilih menjadi anggota sampel. Teknik penarikan sampel, dengan metode </w:t>
      </w:r>
      <w:r w:rsidRPr="00C44629">
        <w:rPr>
          <w:rFonts w:ascii="Times New Roman" w:hAnsi="Times New Roman" w:cs="Times New Roman"/>
          <w:i/>
          <w:sz w:val="24"/>
          <w:szCs w:val="24"/>
        </w:rPr>
        <w:t xml:space="preserve">sampling purposive </w:t>
      </w:r>
      <w:r w:rsidRPr="00C44629">
        <w:rPr>
          <w:rFonts w:ascii="Times New Roman" w:hAnsi="Times New Roman" w:cs="Times New Roman"/>
          <w:sz w:val="24"/>
          <w:szCs w:val="24"/>
        </w:rPr>
        <w:t>besarnya didapatkan dengan menggunakan rumus Slovin dalam Yamin (2013:134) berikut :</w:t>
      </w:r>
    </w:p>
    <w:p w:rsidR="00D414C1" w:rsidRPr="00C44629" w:rsidRDefault="00D414C1" w:rsidP="00D414C1">
      <w:pPr>
        <w:pStyle w:val="ListParagraph"/>
        <w:tabs>
          <w:tab w:val="left" w:pos="1155"/>
        </w:tabs>
        <w:spacing w:line="240" w:lineRule="auto"/>
        <w:ind w:left="567"/>
        <w:jc w:val="both"/>
        <w:rPr>
          <w:rFonts w:ascii="Times New Roman" w:hAnsi="Times New Roman" w:cs="Times New Roman"/>
          <w:sz w:val="24"/>
          <w:szCs w:val="24"/>
        </w:rPr>
      </w:pPr>
      <w:r w:rsidRPr="00C44629">
        <w:rPr>
          <w:rFonts w:ascii="Times New Roman" w:hAnsi="Times New Roman" w:cs="Times New Roman"/>
          <w:sz w:val="24"/>
          <w:szCs w:val="24"/>
        </w:rPr>
        <w:t>Rumus :</w:t>
      </w:r>
    </w:p>
    <w:p w:rsidR="00D414C1" w:rsidRPr="00C44629" w:rsidRDefault="00D414C1" w:rsidP="00D414C1">
      <w:pPr>
        <w:pStyle w:val="ListParagraph"/>
        <w:tabs>
          <w:tab w:val="left" w:pos="1155"/>
        </w:tabs>
        <w:spacing w:line="240" w:lineRule="auto"/>
        <w:ind w:left="567"/>
        <w:jc w:val="both"/>
        <w:rPr>
          <w:rFonts w:ascii="Times New Roman" w:eastAsiaTheme="minorEastAsia" w:hAnsi="Times New Roman" w:cs="Times New Roman"/>
          <w:sz w:val="24"/>
          <w:szCs w:val="24"/>
        </w:rPr>
      </w:pPr>
      <m:oMathPara>
        <m:oMath>
          <m:r>
            <w:rPr>
              <w:rFonts w:ascii="Cambria Math" w:hAnsi="Cambria Math" w:cs="Times New Roman"/>
              <w:sz w:val="24"/>
              <w:szCs w:val="24"/>
            </w:rPr>
            <m:t xml:space="preserve">n= </m:t>
          </m:r>
          <m:f>
            <m:fPr>
              <m:ctrlPr>
                <w:rPr>
                  <w:rFonts w:ascii="Cambria Math" w:hAnsi="Cambria Math" w:cs="Times New Roman"/>
                  <w:i/>
                  <w:sz w:val="24"/>
                  <w:szCs w:val="24"/>
                </w:rPr>
              </m:ctrlPr>
            </m:fPr>
            <m:num>
              <m:r>
                <w:rPr>
                  <w:rFonts w:ascii="Cambria Math" w:hAnsi="Cambria Math" w:cs="Times New Roman"/>
                  <w:sz w:val="24"/>
                  <w:szCs w:val="24"/>
                </w:rPr>
                <m:t>N</m:t>
              </m:r>
            </m:num>
            <m:den>
              <m:r>
                <w:rPr>
                  <w:rFonts w:ascii="Cambria Math" w:hAnsi="Cambria Math" w:cs="Times New Roman"/>
                  <w:sz w:val="24"/>
                  <w:szCs w:val="24"/>
                </w:rPr>
                <m:t>1+N</m:t>
              </m:r>
              <m:sSup>
                <m:sSupPr>
                  <m:ctrlPr>
                    <w:rPr>
                      <w:rFonts w:ascii="Cambria Math" w:hAnsi="Cambria Math" w:cs="Times New Roman"/>
                      <w:i/>
                      <w:sz w:val="24"/>
                      <w:szCs w:val="24"/>
                    </w:rPr>
                  </m:ctrlPr>
                </m:sSupPr>
                <m:e>
                  <m:r>
                    <w:rPr>
                      <w:rFonts w:ascii="Cambria Math" w:hAnsi="Cambria Math" w:cs="Times New Roman"/>
                      <w:sz w:val="24"/>
                      <w:szCs w:val="24"/>
                    </w:rPr>
                    <m:t>e</m:t>
                  </m:r>
                </m:e>
                <m:sup>
                  <m:r>
                    <w:rPr>
                      <w:rFonts w:ascii="Cambria Math" w:hAnsi="Cambria Math" w:cs="Times New Roman"/>
                      <w:sz w:val="24"/>
                      <w:szCs w:val="24"/>
                    </w:rPr>
                    <m:t>2</m:t>
                  </m:r>
                </m:sup>
              </m:sSup>
            </m:den>
          </m:f>
        </m:oMath>
      </m:oMathPara>
    </w:p>
    <w:p w:rsidR="00D414C1" w:rsidRPr="00C44629" w:rsidRDefault="00D414C1" w:rsidP="00D414C1">
      <w:pPr>
        <w:pStyle w:val="ListParagraph"/>
        <w:tabs>
          <w:tab w:val="left" w:pos="1155"/>
        </w:tabs>
        <w:spacing w:line="240" w:lineRule="auto"/>
        <w:ind w:left="567"/>
        <w:jc w:val="both"/>
        <w:rPr>
          <w:rFonts w:ascii="Times New Roman" w:eastAsiaTheme="minorEastAsia" w:hAnsi="Times New Roman" w:cs="Times New Roman"/>
          <w:sz w:val="24"/>
          <w:szCs w:val="24"/>
        </w:rPr>
      </w:pPr>
      <w:r w:rsidRPr="00C44629">
        <w:rPr>
          <w:rFonts w:ascii="Times New Roman" w:eastAsiaTheme="minorEastAsia" w:hAnsi="Times New Roman" w:cs="Times New Roman"/>
          <w:sz w:val="24"/>
          <w:szCs w:val="24"/>
        </w:rPr>
        <w:t>Dimana :</w:t>
      </w:r>
    </w:p>
    <w:p w:rsidR="00D414C1" w:rsidRPr="00C44629" w:rsidRDefault="00D414C1" w:rsidP="00D414C1">
      <w:pPr>
        <w:pStyle w:val="ListParagraph"/>
        <w:tabs>
          <w:tab w:val="left" w:pos="1155"/>
        </w:tabs>
        <w:spacing w:line="240" w:lineRule="auto"/>
        <w:ind w:left="567"/>
        <w:jc w:val="both"/>
        <w:rPr>
          <w:rFonts w:ascii="Times New Roman" w:eastAsiaTheme="minorEastAsia" w:hAnsi="Times New Roman" w:cs="Times New Roman"/>
          <w:sz w:val="24"/>
          <w:szCs w:val="24"/>
        </w:rPr>
      </w:pPr>
      <w:r w:rsidRPr="00C44629">
        <w:rPr>
          <w:rFonts w:ascii="Times New Roman" w:eastAsiaTheme="minorEastAsia" w:hAnsi="Times New Roman" w:cs="Times New Roman"/>
          <w:sz w:val="24"/>
          <w:szCs w:val="24"/>
        </w:rPr>
        <w:t>n = Ukuran Sample</w:t>
      </w:r>
    </w:p>
    <w:p w:rsidR="00D414C1" w:rsidRPr="00C44629" w:rsidRDefault="00D414C1" w:rsidP="00D414C1">
      <w:pPr>
        <w:pStyle w:val="ListParagraph"/>
        <w:tabs>
          <w:tab w:val="left" w:pos="1155"/>
        </w:tabs>
        <w:spacing w:line="240" w:lineRule="auto"/>
        <w:ind w:left="567"/>
        <w:jc w:val="both"/>
        <w:rPr>
          <w:rFonts w:ascii="Times New Roman" w:eastAsiaTheme="minorEastAsia" w:hAnsi="Times New Roman" w:cs="Times New Roman"/>
          <w:sz w:val="24"/>
          <w:szCs w:val="24"/>
        </w:rPr>
      </w:pPr>
      <w:r w:rsidRPr="00C44629">
        <w:rPr>
          <w:rFonts w:ascii="Times New Roman" w:eastAsiaTheme="minorEastAsia" w:hAnsi="Times New Roman" w:cs="Times New Roman"/>
          <w:sz w:val="24"/>
          <w:szCs w:val="24"/>
        </w:rPr>
        <w:t>N = Ukuran Populasi</w:t>
      </w:r>
    </w:p>
    <w:p w:rsidR="00D414C1" w:rsidRPr="00C44629" w:rsidRDefault="00D414C1" w:rsidP="00D414C1">
      <w:pPr>
        <w:pStyle w:val="ListParagraph"/>
        <w:tabs>
          <w:tab w:val="left" w:pos="1155"/>
        </w:tabs>
        <w:spacing w:line="240" w:lineRule="auto"/>
        <w:ind w:left="567"/>
        <w:jc w:val="both"/>
        <w:rPr>
          <w:rFonts w:ascii="Times New Roman" w:eastAsiaTheme="minorEastAsia" w:hAnsi="Times New Roman" w:cs="Times New Roman"/>
          <w:sz w:val="24"/>
          <w:szCs w:val="24"/>
        </w:rPr>
      </w:pPr>
      <w:r w:rsidRPr="00C44629">
        <w:rPr>
          <w:rFonts w:ascii="Times New Roman" w:eastAsiaTheme="minorEastAsia" w:hAnsi="Times New Roman" w:cs="Times New Roman"/>
          <w:sz w:val="24"/>
          <w:szCs w:val="24"/>
        </w:rPr>
        <w:t>E = Nilai Kritis</w:t>
      </w:r>
    </w:p>
    <w:p w:rsidR="00D414C1" w:rsidRPr="00C44629" w:rsidRDefault="00D414C1" w:rsidP="00D414C1">
      <w:pPr>
        <w:pStyle w:val="ListParagraph"/>
        <w:tabs>
          <w:tab w:val="left" w:pos="1155"/>
        </w:tabs>
        <w:spacing w:line="240" w:lineRule="auto"/>
        <w:ind w:left="0" w:firstLine="709"/>
        <w:jc w:val="both"/>
        <w:rPr>
          <w:rFonts w:ascii="Times New Roman" w:eastAsiaTheme="minorEastAsia" w:hAnsi="Times New Roman" w:cs="Times New Roman"/>
          <w:sz w:val="24"/>
          <w:szCs w:val="24"/>
        </w:rPr>
      </w:pPr>
      <w:r w:rsidRPr="00C44629">
        <w:rPr>
          <w:rFonts w:ascii="Times New Roman" w:eastAsiaTheme="minorEastAsia" w:hAnsi="Times New Roman" w:cs="Times New Roman"/>
          <w:sz w:val="24"/>
          <w:szCs w:val="24"/>
        </w:rPr>
        <w:tab/>
        <w:t xml:space="preserve">Jumlah populasi yaitu sebanyak </w:t>
      </w:r>
      <w:r w:rsidRPr="00C44629">
        <w:rPr>
          <w:rFonts w:ascii="Times New Roman" w:eastAsia="Times New Roman" w:hAnsi="Times New Roman" w:cs="Times New Roman"/>
          <w:sz w:val="24"/>
          <w:szCs w:val="24"/>
        </w:rPr>
        <w:t xml:space="preserve">40.763 </w:t>
      </w:r>
      <w:r w:rsidRPr="00C44629">
        <w:rPr>
          <w:rFonts w:ascii="Times New Roman" w:eastAsiaTheme="minorEastAsia" w:hAnsi="Times New Roman" w:cs="Times New Roman"/>
          <w:sz w:val="24"/>
          <w:szCs w:val="24"/>
        </w:rPr>
        <w:t>orang dengan tingkat kelonggaran sebesar 10 % (0,1) atau dapat disebutkan dengan tingkat keakuratan sebesar 90 % (0,9) sehingga sampel yang diambil untuk mewakili populasi tersebut sebesar :</w:t>
      </w:r>
    </w:p>
    <w:p w:rsidR="00D414C1" w:rsidRPr="00C44629" w:rsidRDefault="00D414C1" w:rsidP="00D414C1">
      <w:pPr>
        <w:pStyle w:val="ListParagraph"/>
        <w:tabs>
          <w:tab w:val="left" w:pos="1155"/>
        </w:tabs>
        <w:spacing w:line="240" w:lineRule="auto"/>
        <w:ind w:left="567"/>
        <w:jc w:val="both"/>
        <w:rPr>
          <w:rFonts w:ascii="Times New Roman" w:eastAsiaTheme="minorEastAsia" w:hAnsi="Times New Roman" w:cs="Times New Roman"/>
          <w:sz w:val="24"/>
          <w:szCs w:val="24"/>
        </w:rPr>
      </w:pPr>
      <m:oMathPara>
        <m:oMath>
          <m:r>
            <w:rPr>
              <w:rFonts w:ascii="Cambria Math" w:eastAsiaTheme="minorEastAsia" w:hAnsi="Cambria Math" w:cs="Times New Roman"/>
              <w:sz w:val="24"/>
              <w:szCs w:val="24"/>
            </w:rPr>
            <m:t>n=</m:t>
          </m:r>
          <m:f>
            <m:fPr>
              <m:ctrlPr>
                <w:rPr>
                  <w:rFonts w:ascii="Cambria Math" w:eastAsiaTheme="minorEastAsia" w:hAnsi="Cambria Math" w:cs="Times New Roman"/>
                  <w:i/>
                  <w:sz w:val="24"/>
                  <w:szCs w:val="24"/>
                </w:rPr>
              </m:ctrlPr>
            </m:fPr>
            <m:num>
              <m:r>
                <m:rPr>
                  <m:sty m:val="p"/>
                </m:rPr>
                <w:rPr>
                  <w:rFonts w:ascii="Cambria Math" w:eastAsia="Times New Roman" w:hAnsi="Cambria Math" w:cs="Times New Roman"/>
                  <w:sz w:val="24"/>
                  <w:szCs w:val="24"/>
                </w:rPr>
                <m:t xml:space="preserve">40.763 </m:t>
              </m:r>
            </m:num>
            <m:den>
              <m:r>
                <w:rPr>
                  <w:rFonts w:ascii="Cambria Math" w:eastAsiaTheme="minorEastAsia" w:hAnsi="Cambria Math" w:cs="Times New Roman"/>
                  <w:sz w:val="24"/>
                  <w:szCs w:val="24"/>
                </w:rPr>
                <m:t>1+</m:t>
              </m:r>
              <m:r>
                <m:rPr>
                  <m:sty m:val="p"/>
                </m:rPr>
                <w:rPr>
                  <w:rFonts w:ascii="Cambria Math" w:eastAsia="Times New Roman" w:hAnsi="Cambria Math" w:cs="Times New Roman"/>
                  <w:sz w:val="24"/>
                  <w:szCs w:val="24"/>
                </w:rPr>
                <m:t xml:space="preserve">40.763 </m:t>
              </m:r>
              <m:sSup>
                <m:sSupPr>
                  <m:ctrlPr>
                    <w:rPr>
                      <w:rFonts w:ascii="Cambria Math" w:eastAsiaTheme="minorEastAsia" w:hAnsi="Cambria Math" w:cs="Times New Roman"/>
                      <w:i/>
                      <w:sz w:val="24"/>
                      <w:szCs w:val="24"/>
                    </w:rPr>
                  </m:ctrlPr>
                </m:sSupPr>
                <m:e>
                  <m:r>
                    <w:rPr>
                      <w:rFonts w:ascii="Cambria Math" w:eastAsiaTheme="minorEastAsia" w:hAnsi="Cambria Math" w:cs="Times New Roman"/>
                      <w:sz w:val="24"/>
                      <w:szCs w:val="24"/>
                    </w:rPr>
                    <m:t>(0,1)</m:t>
                  </m:r>
                </m:e>
                <m:sup>
                  <m:r>
                    <w:rPr>
                      <w:rFonts w:ascii="Cambria Math" w:eastAsiaTheme="minorEastAsia" w:hAnsi="Cambria Math" w:cs="Times New Roman"/>
                      <w:sz w:val="24"/>
                      <w:szCs w:val="24"/>
                    </w:rPr>
                    <m:t>2</m:t>
                  </m:r>
                </m:sup>
              </m:sSup>
            </m:den>
          </m:f>
          <m:r>
            <m:rPr>
              <m:sty m:val="p"/>
            </m:rPr>
            <w:rPr>
              <w:rFonts w:ascii="Cambria Math" w:eastAsiaTheme="minorEastAsia" w:hAnsi="Cambria Math" w:cs="Times New Roman"/>
              <w:sz w:val="24"/>
              <w:szCs w:val="24"/>
            </w:rPr>
            <m:t>=99,76</m:t>
          </m:r>
          <m:r>
            <m:rPr>
              <m:sty m:val="p"/>
            </m:rPr>
            <w:rPr>
              <w:rFonts w:ascii="Cambria Math" w:eastAsiaTheme="minorEastAsia" w:hAnsi="Cambria Math" w:cs="Times New Roman"/>
              <w:sz w:val="24"/>
              <w:szCs w:val="24"/>
            </w:rPr>
            <w:br/>
          </m:r>
        </m:oMath>
      </m:oMathPara>
    </w:p>
    <w:p w:rsidR="00D414C1" w:rsidRPr="00C44629" w:rsidRDefault="00D414C1" w:rsidP="00D414C1">
      <w:pPr>
        <w:pStyle w:val="ListParagraph"/>
        <w:tabs>
          <w:tab w:val="left" w:pos="1155"/>
        </w:tabs>
        <w:spacing w:line="240" w:lineRule="auto"/>
        <w:ind w:left="0" w:firstLine="709"/>
        <w:jc w:val="center"/>
        <w:rPr>
          <w:rFonts w:ascii="Times New Roman" w:eastAsiaTheme="minorEastAsia" w:hAnsi="Times New Roman" w:cs="Times New Roman"/>
          <w:sz w:val="24"/>
          <w:szCs w:val="24"/>
        </w:rPr>
      </w:pPr>
      <w:r w:rsidRPr="00C44629">
        <w:rPr>
          <w:rFonts w:ascii="Times New Roman" w:eastAsiaTheme="minorEastAsia" w:hAnsi="Times New Roman" w:cs="Times New Roman"/>
          <w:sz w:val="24"/>
          <w:szCs w:val="24"/>
        </w:rPr>
        <w:t>(dibulatkan menjadi 100 orang).</w:t>
      </w:r>
    </w:p>
    <w:p w:rsidR="00D414C1" w:rsidRDefault="00D414C1" w:rsidP="00D414C1">
      <w:pPr>
        <w:spacing w:line="240" w:lineRule="auto"/>
        <w:ind w:left="284"/>
        <w:jc w:val="both"/>
        <w:rPr>
          <w:rFonts w:ascii="Times New Roman" w:hAnsi="Times New Roman" w:cs="Times New Roman"/>
          <w:b/>
          <w:sz w:val="20"/>
        </w:rPr>
      </w:pPr>
      <w:r>
        <w:rPr>
          <w:rFonts w:ascii="Times New Roman" w:hAnsi="Times New Roman" w:cs="Times New Roman"/>
          <w:b/>
          <w:sz w:val="20"/>
        </w:rPr>
        <w:t>Teknik Pengumpulan Data</w:t>
      </w:r>
    </w:p>
    <w:p w:rsidR="00D414C1" w:rsidRDefault="00D414C1" w:rsidP="00D414C1">
      <w:pPr>
        <w:pStyle w:val="ListParagraph"/>
        <w:tabs>
          <w:tab w:val="left" w:pos="1155"/>
        </w:tabs>
        <w:spacing w:before="240" w:after="0" w:line="240" w:lineRule="auto"/>
        <w:ind w:left="0" w:firstLine="709"/>
        <w:jc w:val="both"/>
        <w:rPr>
          <w:rFonts w:ascii="Times New Roman" w:hAnsi="Times New Roman" w:cs="Times New Roman"/>
          <w:szCs w:val="24"/>
          <w:lang w:val="en-US"/>
        </w:rPr>
      </w:pPr>
      <w:r w:rsidRPr="00D414C1">
        <w:rPr>
          <w:rFonts w:ascii="Times New Roman" w:eastAsiaTheme="minorEastAsia" w:hAnsi="Times New Roman" w:cs="Times New Roman"/>
          <w:szCs w:val="24"/>
        </w:rPr>
        <w:t xml:space="preserve">Metode pengumpulan data yang dilakukan oleh peneliti adalah </w:t>
      </w:r>
      <w:r w:rsidRPr="00D414C1">
        <w:rPr>
          <w:rFonts w:ascii="Times New Roman" w:hAnsi="Times New Roman" w:cs="Times New Roman"/>
          <w:szCs w:val="24"/>
        </w:rPr>
        <w:t>Studi Kepustakaan (</w:t>
      </w:r>
      <w:r w:rsidRPr="00D414C1">
        <w:rPr>
          <w:rFonts w:ascii="Times New Roman" w:hAnsi="Times New Roman" w:cs="Times New Roman"/>
          <w:i/>
          <w:szCs w:val="24"/>
        </w:rPr>
        <w:t>Library Research</w:t>
      </w:r>
      <w:r w:rsidRPr="00D414C1">
        <w:rPr>
          <w:rFonts w:ascii="Times New Roman" w:hAnsi="Times New Roman" w:cs="Times New Roman"/>
          <w:szCs w:val="24"/>
        </w:rPr>
        <w:t>)</w:t>
      </w:r>
      <w:r w:rsidRPr="00D414C1">
        <w:rPr>
          <w:rFonts w:ascii="Times New Roman" w:hAnsi="Times New Roman" w:cs="Times New Roman"/>
          <w:szCs w:val="24"/>
          <w:lang w:val="en-US"/>
        </w:rPr>
        <w:t xml:space="preserve"> yaitu </w:t>
      </w:r>
      <w:r w:rsidRPr="00D414C1">
        <w:rPr>
          <w:rFonts w:ascii="Times New Roman" w:hAnsi="Times New Roman" w:cs="Times New Roman"/>
          <w:szCs w:val="24"/>
        </w:rPr>
        <w:t>untuk mendapatkan landasan teoritis sebagai pedoman didalam pembahasan</w:t>
      </w:r>
      <w:r w:rsidRPr="00D414C1">
        <w:rPr>
          <w:rFonts w:ascii="Times New Roman" w:hAnsi="Times New Roman" w:cs="Times New Roman"/>
          <w:szCs w:val="24"/>
          <w:lang w:val="en-US"/>
        </w:rPr>
        <w:t xml:space="preserve"> serta</w:t>
      </w:r>
      <w:r w:rsidRPr="00D414C1">
        <w:rPr>
          <w:rFonts w:ascii="Times New Roman" w:hAnsi="Times New Roman" w:cs="Times New Roman"/>
          <w:szCs w:val="24"/>
        </w:rPr>
        <w:t xml:space="preserve"> Penelitian lapangan (</w:t>
      </w:r>
      <w:r w:rsidRPr="00D414C1">
        <w:rPr>
          <w:rFonts w:ascii="Times New Roman" w:hAnsi="Times New Roman" w:cs="Times New Roman"/>
          <w:i/>
          <w:szCs w:val="24"/>
        </w:rPr>
        <w:t>field research</w:t>
      </w:r>
      <w:r w:rsidRPr="00D414C1">
        <w:rPr>
          <w:rFonts w:ascii="Times New Roman" w:hAnsi="Times New Roman" w:cs="Times New Roman"/>
          <w:szCs w:val="24"/>
        </w:rPr>
        <w:t>), yaitu penelitian yang dilakukan langsung terhadap perusahaan yang menjadi objek penelitian dengan cara Wawancara (</w:t>
      </w:r>
      <w:r w:rsidRPr="00D414C1">
        <w:rPr>
          <w:rFonts w:ascii="Times New Roman" w:hAnsi="Times New Roman" w:cs="Times New Roman"/>
          <w:i/>
          <w:szCs w:val="24"/>
        </w:rPr>
        <w:t>Interview</w:t>
      </w:r>
      <w:r w:rsidRPr="00D414C1">
        <w:rPr>
          <w:rFonts w:ascii="Times New Roman" w:hAnsi="Times New Roman" w:cs="Times New Roman"/>
          <w:szCs w:val="24"/>
        </w:rPr>
        <w:t>)</w:t>
      </w:r>
      <w:r w:rsidRPr="00D414C1">
        <w:rPr>
          <w:rFonts w:ascii="Times New Roman" w:hAnsi="Times New Roman" w:cs="Times New Roman"/>
          <w:szCs w:val="24"/>
          <w:lang w:val="en-US"/>
        </w:rPr>
        <w:t xml:space="preserve"> dan</w:t>
      </w:r>
      <w:r w:rsidRPr="00D414C1">
        <w:rPr>
          <w:rFonts w:ascii="Times New Roman" w:hAnsi="Times New Roman" w:cs="Times New Roman"/>
          <w:szCs w:val="24"/>
        </w:rPr>
        <w:t>Penyebaran Kuesioner</w:t>
      </w:r>
      <w:r w:rsidRPr="00D414C1">
        <w:rPr>
          <w:rFonts w:ascii="Times New Roman" w:hAnsi="Times New Roman" w:cs="Times New Roman"/>
          <w:szCs w:val="24"/>
          <w:lang w:val="en-US"/>
        </w:rPr>
        <w:t>.</w:t>
      </w:r>
    </w:p>
    <w:p w:rsidR="00D414C1" w:rsidRDefault="00CD1C3F" w:rsidP="00D414C1">
      <w:pPr>
        <w:spacing w:before="240" w:after="0" w:line="240" w:lineRule="auto"/>
        <w:ind w:left="284"/>
        <w:jc w:val="both"/>
        <w:rPr>
          <w:rFonts w:ascii="Times New Roman" w:hAnsi="Times New Roman" w:cs="Times New Roman"/>
          <w:b/>
          <w:szCs w:val="24"/>
        </w:rPr>
      </w:pPr>
      <w:r w:rsidRPr="00CD1C3F">
        <w:rPr>
          <w:rFonts w:ascii="Times New Roman" w:hAnsi="Times New Roman" w:cs="Times New Roman"/>
          <w:b/>
          <w:szCs w:val="24"/>
        </w:rPr>
        <w:t>Pengujian Validitas</w:t>
      </w:r>
    </w:p>
    <w:p w:rsidR="00CD1C3F" w:rsidRPr="00CD1C3F" w:rsidRDefault="00CD1C3F" w:rsidP="00CD1C3F">
      <w:pPr>
        <w:spacing w:after="0" w:line="240" w:lineRule="auto"/>
        <w:ind w:firstLine="709"/>
        <w:jc w:val="both"/>
        <w:rPr>
          <w:rFonts w:ascii="Times New Roman" w:hAnsi="Times New Roman" w:cs="Times New Roman"/>
        </w:rPr>
      </w:pPr>
      <w:r w:rsidRPr="00CD1C3F">
        <w:rPr>
          <w:rFonts w:ascii="Times New Roman" w:hAnsi="Times New Roman" w:cs="Times New Roman"/>
        </w:rPr>
        <w:t xml:space="preserve">Adapun rumus yang digunakan peneliti untuk uji validitas adalah menggunakan teknik analisis korelasi </w:t>
      </w:r>
      <w:r w:rsidRPr="00CD1C3F">
        <w:rPr>
          <w:rFonts w:ascii="Times New Roman" w:hAnsi="Times New Roman" w:cs="Times New Roman"/>
          <w:i/>
        </w:rPr>
        <w:t>pearson</w:t>
      </w:r>
      <w:r w:rsidRPr="00CD1C3F">
        <w:rPr>
          <w:rFonts w:ascii="Times New Roman" w:hAnsi="Times New Roman" w:cs="Times New Roman"/>
        </w:rPr>
        <w:t xml:space="preserve"> dengan rumus sebagai </w:t>
      </w:r>
      <w:proofErr w:type="gramStart"/>
      <w:r w:rsidRPr="00CD1C3F">
        <w:rPr>
          <w:rFonts w:ascii="Times New Roman" w:hAnsi="Times New Roman" w:cs="Times New Roman"/>
        </w:rPr>
        <w:t>berikut :</w:t>
      </w:r>
      <w:proofErr w:type="gramEnd"/>
    </w:p>
    <w:p w:rsidR="00CD1C3F" w:rsidRPr="00CD1C3F" w:rsidRDefault="00647F88" w:rsidP="00CD1C3F">
      <w:pPr>
        <w:spacing w:after="0" w:line="240" w:lineRule="auto"/>
        <w:jc w:val="both"/>
        <w:rPr>
          <w:rFonts w:ascii="Times New Roman" w:hAnsi="Times New Roman" w:cs="Times New Roman"/>
        </w:rPr>
      </w:pPr>
      <w:r>
        <w:rPr>
          <w:rFonts w:ascii="Times New Roman" w:hAnsi="Times New Roman" w:cs="Times New Roman"/>
          <w:noProof/>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126.3pt;margin-top:598.55pt;width:165.4pt;height:40pt;z-index:251708416;mso-position-horizontal-relative:margin;mso-position-vertical-relative:margin">
            <v:imagedata r:id="rId6" o:title=""/>
            <w10:wrap type="square" anchorx="margin" anchory="margin"/>
          </v:shape>
          <o:OLEObject Type="Embed" ProgID="Equation.3" ShapeID="_x0000_s1027" DrawAspect="Content" ObjectID="_1596828971" r:id="rId7"/>
        </w:object>
      </w:r>
    </w:p>
    <w:p w:rsidR="00CD1C3F" w:rsidRPr="00CD1C3F" w:rsidRDefault="00CD1C3F" w:rsidP="00CD1C3F">
      <w:pPr>
        <w:spacing w:after="0" w:line="240" w:lineRule="auto"/>
        <w:ind w:firstLine="709"/>
        <w:jc w:val="both"/>
        <w:rPr>
          <w:rFonts w:ascii="Times New Roman" w:hAnsi="Times New Roman" w:cs="Times New Roman"/>
        </w:rPr>
      </w:pPr>
    </w:p>
    <w:p w:rsidR="00CD1C3F" w:rsidRPr="00CD1C3F" w:rsidRDefault="00CD1C3F" w:rsidP="00CD1C3F">
      <w:pPr>
        <w:spacing w:after="0" w:line="240" w:lineRule="auto"/>
        <w:ind w:firstLine="709"/>
        <w:jc w:val="both"/>
        <w:rPr>
          <w:rFonts w:ascii="Times New Roman" w:hAnsi="Times New Roman" w:cs="Times New Roman"/>
        </w:rPr>
      </w:pPr>
    </w:p>
    <w:p w:rsidR="00CD1C3F" w:rsidRDefault="00CD1C3F" w:rsidP="00CD1C3F">
      <w:pPr>
        <w:spacing w:after="0" w:line="240" w:lineRule="auto"/>
        <w:ind w:firstLine="709"/>
        <w:jc w:val="both"/>
        <w:rPr>
          <w:rFonts w:ascii="Times New Roman" w:hAnsi="Times New Roman" w:cs="Times New Roman"/>
        </w:rPr>
      </w:pPr>
    </w:p>
    <w:p w:rsidR="00647F88" w:rsidRPr="00CD1C3F" w:rsidRDefault="00647F88" w:rsidP="00CD1C3F">
      <w:pPr>
        <w:spacing w:after="0" w:line="240" w:lineRule="auto"/>
        <w:ind w:firstLine="709"/>
        <w:jc w:val="both"/>
        <w:rPr>
          <w:rFonts w:ascii="Times New Roman" w:hAnsi="Times New Roman" w:cs="Times New Roman"/>
        </w:rPr>
      </w:pPr>
    </w:p>
    <w:p w:rsidR="00CD1C3F" w:rsidRPr="00CD1C3F" w:rsidRDefault="00CD1C3F" w:rsidP="00CD1C3F">
      <w:pPr>
        <w:spacing w:after="0" w:line="240" w:lineRule="auto"/>
        <w:rPr>
          <w:rFonts w:ascii="Times New Roman" w:hAnsi="Times New Roman" w:cs="Times New Roman"/>
        </w:rPr>
      </w:pPr>
    </w:p>
    <w:p w:rsidR="00CD1C3F" w:rsidRPr="00CD1C3F" w:rsidRDefault="00CD1C3F" w:rsidP="00CD1C3F">
      <w:pPr>
        <w:spacing w:after="0" w:line="240" w:lineRule="auto"/>
        <w:jc w:val="center"/>
        <w:rPr>
          <w:rFonts w:ascii="Times New Roman" w:hAnsi="Times New Roman" w:cs="Times New Roman"/>
          <w:bCs/>
        </w:rPr>
      </w:pPr>
      <w:proofErr w:type="gramStart"/>
      <w:r w:rsidRPr="00CD1C3F">
        <w:rPr>
          <w:rFonts w:ascii="Times New Roman" w:hAnsi="Times New Roman" w:cs="Times New Roman"/>
          <w:bCs/>
        </w:rPr>
        <w:t>Sumber :</w:t>
      </w:r>
      <w:proofErr w:type="gramEnd"/>
      <w:r w:rsidRPr="00CD1C3F">
        <w:rPr>
          <w:rFonts w:ascii="Times New Roman" w:hAnsi="Times New Roman" w:cs="Times New Roman"/>
          <w:bCs/>
        </w:rPr>
        <w:t xml:space="preserve"> Sugiyono (2014:183)</w:t>
      </w:r>
    </w:p>
    <w:p w:rsidR="00CD1C3F" w:rsidRPr="00CD1C3F" w:rsidRDefault="00CD1C3F" w:rsidP="00CD1C3F">
      <w:pPr>
        <w:spacing w:after="0" w:line="240" w:lineRule="auto"/>
        <w:ind w:firstLine="709"/>
        <w:jc w:val="center"/>
        <w:rPr>
          <w:rFonts w:ascii="Times New Roman" w:hAnsi="Times New Roman" w:cs="Times New Roman"/>
          <w:b/>
          <w:bCs/>
        </w:rPr>
      </w:pPr>
    </w:p>
    <w:p w:rsidR="00CD1C3F" w:rsidRPr="00CD1C3F" w:rsidRDefault="00CD1C3F" w:rsidP="00CD1C3F">
      <w:pPr>
        <w:spacing w:after="0" w:line="240" w:lineRule="auto"/>
        <w:ind w:firstLine="709"/>
        <w:rPr>
          <w:rFonts w:ascii="Times New Roman" w:hAnsi="Times New Roman" w:cs="Times New Roman"/>
        </w:rPr>
      </w:pPr>
      <w:proofErr w:type="gramStart"/>
      <w:r w:rsidRPr="00CD1C3F">
        <w:rPr>
          <w:rFonts w:ascii="Times New Roman" w:hAnsi="Times New Roman" w:cs="Times New Roman"/>
        </w:rPr>
        <w:t>Keterangan :</w:t>
      </w:r>
      <w:proofErr w:type="gramEnd"/>
    </w:p>
    <w:p w:rsidR="00CD1C3F" w:rsidRPr="00CD1C3F" w:rsidRDefault="00CD1C3F" w:rsidP="00CD1C3F">
      <w:pPr>
        <w:spacing w:after="0" w:line="240" w:lineRule="auto"/>
        <w:ind w:firstLine="709"/>
        <w:rPr>
          <w:rFonts w:ascii="Times New Roman" w:hAnsi="Times New Roman" w:cs="Times New Roman"/>
        </w:rPr>
      </w:pPr>
      <w:r w:rsidRPr="00CD1C3F">
        <w:rPr>
          <w:rFonts w:ascii="Times New Roman" w:hAnsi="Times New Roman" w:cs="Times New Roman"/>
        </w:rPr>
        <w:t xml:space="preserve">r </w:t>
      </w:r>
      <w:r w:rsidRPr="00CD1C3F">
        <w:rPr>
          <w:rFonts w:ascii="Times New Roman" w:hAnsi="Times New Roman" w:cs="Times New Roman"/>
        </w:rPr>
        <w:tab/>
        <w:t>= Koefisien korelasi</w:t>
      </w:r>
    </w:p>
    <w:p w:rsidR="00CD1C3F" w:rsidRPr="00CD1C3F" w:rsidRDefault="00CD1C3F" w:rsidP="00CD1C3F">
      <w:pPr>
        <w:spacing w:after="0" w:line="240" w:lineRule="auto"/>
        <w:ind w:firstLine="709"/>
        <w:jc w:val="both"/>
        <w:rPr>
          <w:rFonts w:ascii="Times New Roman" w:hAnsi="Times New Roman" w:cs="Times New Roman"/>
        </w:rPr>
      </w:pPr>
      <w:r w:rsidRPr="00CD1C3F">
        <w:rPr>
          <w:rFonts w:ascii="Times New Roman" w:hAnsi="Times New Roman" w:cs="Times New Roman"/>
          <w:bCs/>
        </w:rPr>
        <w:t>n</w:t>
      </w:r>
      <w:r w:rsidRPr="00CD1C3F">
        <w:rPr>
          <w:rFonts w:ascii="Times New Roman" w:hAnsi="Times New Roman" w:cs="Times New Roman"/>
          <w:b/>
          <w:bCs/>
        </w:rPr>
        <w:t xml:space="preserve"> </w:t>
      </w:r>
      <w:r w:rsidRPr="00CD1C3F">
        <w:rPr>
          <w:rFonts w:ascii="Times New Roman" w:hAnsi="Times New Roman" w:cs="Times New Roman"/>
          <w:b/>
          <w:bCs/>
        </w:rPr>
        <w:tab/>
      </w:r>
      <w:r w:rsidRPr="00CD1C3F">
        <w:rPr>
          <w:rFonts w:ascii="Times New Roman" w:hAnsi="Times New Roman" w:cs="Times New Roman"/>
        </w:rPr>
        <w:t>= Banyaknya responden</w:t>
      </w:r>
    </w:p>
    <w:p w:rsidR="00CD1C3F" w:rsidRPr="00CD1C3F" w:rsidRDefault="00CD1C3F" w:rsidP="00CD1C3F">
      <w:pPr>
        <w:spacing w:after="0" w:line="240" w:lineRule="auto"/>
        <w:ind w:firstLine="709"/>
        <w:jc w:val="both"/>
        <w:rPr>
          <w:rFonts w:ascii="Times New Roman" w:hAnsi="Times New Roman" w:cs="Times New Roman"/>
        </w:rPr>
      </w:pPr>
      <w:r w:rsidRPr="00CD1C3F">
        <w:rPr>
          <w:rFonts w:ascii="Times New Roman" w:hAnsi="Times New Roman" w:cs="Times New Roman"/>
        </w:rPr>
        <w:t>X</w:t>
      </w:r>
      <w:r w:rsidRPr="00CD1C3F">
        <w:rPr>
          <w:rFonts w:ascii="Times New Roman" w:hAnsi="Times New Roman" w:cs="Times New Roman"/>
        </w:rPr>
        <w:tab/>
        <w:t>= Skor total pertanyaan responden variabel x</w:t>
      </w:r>
    </w:p>
    <w:p w:rsidR="00CD1C3F" w:rsidRPr="00CD1C3F" w:rsidRDefault="00CD1C3F" w:rsidP="00CD1C3F">
      <w:pPr>
        <w:spacing w:after="0" w:line="240" w:lineRule="auto"/>
        <w:ind w:firstLine="709"/>
        <w:jc w:val="both"/>
        <w:rPr>
          <w:rFonts w:ascii="Times New Roman" w:hAnsi="Times New Roman" w:cs="Times New Roman"/>
        </w:rPr>
      </w:pPr>
      <w:r w:rsidRPr="00CD1C3F">
        <w:rPr>
          <w:rFonts w:ascii="Times New Roman" w:hAnsi="Times New Roman" w:cs="Times New Roman"/>
        </w:rPr>
        <w:t>Y</w:t>
      </w:r>
      <w:r w:rsidRPr="00CD1C3F">
        <w:rPr>
          <w:rFonts w:ascii="Times New Roman" w:hAnsi="Times New Roman" w:cs="Times New Roman"/>
        </w:rPr>
        <w:tab/>
        <w:t>= Skor total pertanyaan variabel y</w:t>
      </w:r>
    </w:p>
    <w:p w:rsidR="00CD1C3F" w:rsidRPr="00CD1C3F" w:rsidRDefault="00CD1C3F" w:rsidP="00CD1C3F">
      <w:pPr>
        <w:spacing w:after="0" w:line="240" w:lineRule="auto"/>
        <w:ind w:firstLine="709"/>
        <w:jc w:val="both"/>
        <w:rPr>
          <w:rFonts w:ascii="Times New Roman" w:hAnsi="Times New Roman" w:cs="Times New Roman"/>
        </w:rPr>
      </w:pPr>
      <w:r w:rsidRPr="00CD1C3F">
        <w:rPr>
          <w:rFonts w:ascii="Times New Roman" w:hAnsi="Times New Roman" w:cs="Times New Roman"/>
          <w:position w:val="-14"/>
        </w:rPr>
        <w:object w:dxaOrig="480" w:dyaOrig="405">
          <v:shape id="_x0000_i1025" type="#_x0000_t75" style="width:23.25pt;height:21pt;mso-position-horizontal-relative:page;mso-position-vertical-relative:page" o:ole="">
            <v:imagedata r:id="rId8" o:title=""/>
          </v:shape>
          <o:OLEObject Type="Embed" ProgID="Equation.3" ShapeID="_x0000_i1025" DrawAspect="Content" ObjectID="_1596828967" r:id="rId9">
            <o:FieldCodes>\* MERGEFORMAT</o:FieldCodes>
          </o:OLEObject>
        </w:object>
      </w:r>
      <w:r w:rsidRPr="00CD1C3F">
        <w:rPr>
          <w:rFonts w:ascii="Times New Roman" w:hAnsi="Times New Roman" w:cs="Times New Roman"/>
        </w:rPr>
        <w:tab/>
        <w:t>= Jumlah skor dalam variabel x</w:t>
      </w:r>
    </w:p>
    <w:p w:rsidR="00CD1C3F" w:rsidRPr="00CD1C3F" w:rsidRDefault="00CD1C3F" w:rsidP="00CD1C3F">
      <w:pPr>
        <w:spacing w:after="0" w:line="240" w:lineRule="auto"/>
        <w:ind w:firstLine="709"/>
        <w:jc w:val="both"/>
        <w:rPr>
          <w:rFonts w:ascii="Times New Roman" w:hAnsi="Times New Roman" w:cs="Times New Roman"/>
        </w:rPr>
      </w:pPr>
      <w:r w:rsidRPr="00CD1C3F">
        <w:rPr>
          <w:rFonts w:ascii="Times New Roman" w:hAnsi="Times New Roman" w:cs="Times New Roman"/>
          <w:position w:val="-14"/>
        </w:rPr>
        <w:object w:dxaOrig="480" w:dyaOrig="405">
          <v:shape id="_x0000_i1026" type="#_x0000_t75" style="width:23.25pt;height:21pt;mso-position-horizontal-relative:page;mso-position-vertical-relative:page" o:ole="">
            <v:imagedata r:id="rId10" o:title=""/>
          </v:shape>
          <o:OLEObject Type="Embed" ProgID="Equation.3" ShapeID="_x0000_i1026" DrawAspect="Content" ObjectID="_1596828968" r:id="rId11">
            <o:FieldCodes>\* MERGEFORMAT</o:FieldCodes>
          </o:OLEObject>
        </w:object>
      </w:r>
      <w:r w:rsidRPr="00CD1C3F">
        <w:rPr>
          <w:rFonts w:ascii="Times New Roman" w:hAnsi="Times New Roman" w:cs="Times New Roman"/>
        </w:rPr>
        <w:tab/>
        <w:t>= Jumlah skor dalam variabel y</w:t>
      </w:r>
    </w:p>
    <w:p w:rsidR="00CD1C3F" w:rsidRPr="00CD1C3F" w:rsidRDefault="00CD1C3F" w:rsidP="00CD1C3F">
      <w:pPr>
        <w:spacing w:after="0" w:line="240" w:lineRule="auto"/>
        <w:ind w:firstLine="709"/>
        <w:jc w:val="both"/>
        <w:rPr>
          <w:rFonts w:ascii="Times New Roman" w:hAnsi="Times New Roman" w:cs="Times New Roman"/>
        </w:rPr>
      </w:pPr>
      <w:r w:rsidRPr="00CD1C3F">
        <w:rPr>
          <w:rFonts w:ascii="Times New Roman" w:hAnsi="Times New Roman" w:cs="Times New Roman"/>
          <w:position w:val="-14"/>
        </w:rPr>
        <w:object w:dxaOrig="585" w:dyaOrig="405">
          <v:shape id="_x0000_i1027" type="#_x0000_t75" style="width:30pt;height:21pt;mso-position-horizontal-relative:page;mso-position-vertical-relative:page" o:ole="">
            <v:imagedata r:id="rId12" o:title=""/>
          </v:shape>
          <o:OLEObject Type="Embed" ProgID="Equation.3" ShapeID="_x0000_i1027" DrawAspect="Content" ObjectID="_1596828969" r:id="rId13">
            <o:FieldCodes>\* MERGEFORMAT</o:FieldCodes>
          </o:OLEObject>
        </w:object>
      </w:r>
      <w:r w:rsidRPr="00CD1C3F">
        <w:rPr>
          <w:rFonts w:ascii="Times New Roman" w:hAnsi="Times New Roman" w:cs="Times New Roman"/>
        </w:rPr>
        <w:tab/>
        <w:t>= Jumlah kuadrat masing-masing variabel x</w:t>
      </w:r>
    </w:p>
    <w:p w:rsidR="00CD1C3F" w:rsidRPr="00CD1C3F" w:rsidRDefault="00CD1C3F" w:rsidP="00CD1C3F">
      <w:pPr>
        <w:spacing w:after="0" w:line="240" w:lineRule="auto"/>
        <w:ind w:firstLine="709"/>
        <w:jc w:val="both"/>
        <w:rPr>
          <w:rFonts w:ascii="Times New Roman" w:hAnsi="Times New Roman" w:cs="Times New Roman"/>
        </w:rPr>
      </w:pPr>
      <w:r w:rsidRPr="00CD1C3F">
        <w:rPr>
          <w:rFonts w:ascii="Times New Roman" w:hAnsi="Times New Roman" w:cs="Times New Roman"/>
          <w:position w:val="-10"/>
        </w:rPr>
        <w:object w:dxaOrig="585" w:dyaOrig="405">
          <v:shape id="_x0000_i1028" type="#_x0000_t75" style="width:30pt;height:21pt;mso-position-horizontal-relative:page;mso-position-vertical-relative:page" o:ole="">
            <v:imagedata r:id="rId14" o:title=""/>
          </v:shape>
          <o:OLEObject Type="Embed" ProgID="Equation.3" ShapeID="_x0000_i1028" DrawAspect="Content" ObjectID="_1596828970" r:id="rId15">
            <o:FieldCodes>\* MERGEFORMAT</o:FieldCodes>
          </o:OLEObject>
        </w:object>
      </w:r>
      <w:r w:rsidRPr="00CD1C3F">
        <w:rPr>
          <w:rFonts w:ascii="Times New Roman" w:hAnsi="Times New Roman" w:cs="Times New Roman"/>
        </w:rPr>
        <w:tab/>
        <w:t>= Jumlah kuadrat masing-masing variabel y</w:t>
      </w:r>
    </w:p>
    <w:p w:rsidR="00CD1C3F" w:rsidRPr="00CD1C3F" w:rsidRDefault="00CD1C3F" w:rsidP="00CD1C3F">
      <w:pPr>
        <w:spacing w:line="240" w:lineRule="auto"/>
        <w:ind w:firstLine="709"/>
        <w:jc w:val="both"/>
        <w:rPr>
          <w:rFonts w:ascii="Times New Roman" w:hAnsi="Times New Roman" w:cs="Times New Roman"/>
        </w:rPr>
      </w:pPr>
      <w:r w:rsidRPr="00CD1C3F">
        <w:rPr>
          <w:rFonts w:ascii="Times New Roman" w:hAnsi="Times New Roman" w:cs="Times New Roman"/>
        </w:rPr>
        <w:t>Uji signifikansi dilakukan dengan membandingkan nilai r</w:t>
      </w:r>
      <w:r w:rsidRPr="00CD1C3F">
        <w:rPr>
          <w:rFonts w:ascii="Times New Roman" w:hAnsi="Times New Roman" w:cs="Times New Roman"/>
          <w:vertAlign w:val="subscript"/>
        </w:rPr>
        <w:t>hitung</w:t>
      </w:r>
      <w:r w:rsidRPr="00CD1C3F">
        <w:rPr>
          <w:rFonts w:ascii="Times New Roman" w:hAnsi="Times New Roman" w:cs="Times New Roman"/>
        </w:rPr>
        <w:t xml:space="preserve"> dengan nilai r</w:t>
      </w:r>
      <w:r w:rsidRPr="00CD1C3F">
        <w:rPr>
          <w:rFonts w:ascii="Times New Roman" w:hAnsi="Times New Roman" w:cs="Times New Roman"/>
          <w:vertAlign w:val="subscript"/>
        </w:rPr>
        <w:t>tabel</w:t>
      </w:r>
      <w:r w:rsidRPr="00CD1C3F">
        <w:rPr>
          <w:rFonts w:ascii="Times New Roman" w:hAnsi="Times New Roman" w:cs="Times New Roman"/>
        </w:rPr>
        <w:t xml:space="preserve"> untuk </w:t>
      </w:r>
      <w:r w:rsidRPr="00CD1C3F">
        <w:rPr>
          <w:rFonts w:ascii="Times New Roman" w:hAnsi="Times New Roman" w:cs="Times New Roman"/>
          <w:i/>
        </w:rPr>
        <w:t>degree of freedom</w:t>
      </w:r>
      <w:r w:rsidRPr="00CD1C3F">
        <w:rPr>
          <w:rFonts w:ascii="Times New Roman" w:hAnsi="Times New Roman" w:cs="Times New Roman"/>
        </w:rPr>
        <w:t xml:space="preserve"> (df) = n – k, </w:t>
      </w:r>
      <w:proofErr w:type="gramStart"/>
      <w:r w:rsidRPr="00CD1C3F">
        <w:rPr>
          <w:rFonts w:ascii="Times New Roman" w:hAnsi="Times New Roman" w:cs="Times New Roman"/>
        </w:rPr>
        <w:t>dimana :</w:t>
      </w:r>
      <w:proofErr w:type="gramEnd"/>
    </w:p>
    <w:p w:rsidR="00CD1C3F" w:rsidRPr="00CD1C3F" w:rsidRDefault="00CD1C3F" w:rsidP="00CD1C3F">
      <w:pPr>
        <w:spacing w:line="240" w:lineRule="auto"/>
        <w:ind w:firstLine="1543"/>
        <w:jc w:val="both"/>
        <w:rPr>
          <w:rFonts w:ascii="Times New Roman" w:hAnsi="Times New Roman" w:cs="Times New Roman"/>
        </w:rPr>
      </w:pPr>
      <w:r w:rsidRPr="00CD1C3F">
        <w:rPr>
          <w:rFonts w:ascii="Times New Roman" w:hAnsi="Times New Roman" w:cs="Times New Roman"/>
        </w:rPr>
        <w:t>N = Jumlah Sampel</w:t>
      </w:r>
    </w:p>
    <w:p w:rsidR="00CD1C3F" w:rsidRPr="00CD1C3F" w:rsidRDefault="00CD1C3F" w:rsidP="00CD1C3F">
      <w:pPr>
        <w:spacing w:line="240" w:lineRule="auto"/>
        <w:ind w:firstLine="1543"/>
        <w:jc w:val="both"/>
        <w:rPr>
          <w:rFonts w:ascii="Times New Roman" w:hAnsi="Times New Roman" w:cs="Times New Roman"/>
        </w:rPr>
      </w:pPr>
      <w:r w:rsidRPr="00CD1C3F">
        <w:rPr>
          <w:rFonts w:ascii="Times New Roman" w:hAnsi="Times New Roman" w:cs="Times New Roman"/>
        </w:rPr>
        <w:t xml:space="preserve">K = Jumlah Variabel Independen. </w:t>
      </w:r>
    </w:p>
    <w:p w:rsidR="00CD1C3F" w:rsidRPr="00CD1C3F" w:rsidRDefault="00CD1C3F" w:rsidP="00CD1C3F">
      <w:pPr>
        <w:spacing w:line="240" w:lineRule="auto"/>
        <w:ind w:firstLine="709"/>
        <w:jc w:val="both"/>
        <w:rPr>
          <w:rFonts w:ascii="Times New Roman" w:hAnsi="Times New Roman" w:cs="Times New Roman"/>
        </w:rPr>
      </w:pPr>
      <w:r w:rsidRPr="00CD1C3F">
        <w:rPr>
          <w:rFonts w:ascii="Times New Roman" w:hAnsi="Times New Roman" w:cs="Times New Roman"/>
        </w:rPr>
        <w:t xml:space="preserve">Dalam pengambilan keputusan untuk menguji validitas indikatornya </w:t>
      </w:r>
      <w:proofErr w:type="gramStart"/>
      <w:r w:rsidRPr="00CD1C3F">
        <w:rPr>
          <w:rFonts w:ascii="Times New Roman" w:hAnsi="Times New Roman" w:cs="Times New Roman"/>
        </w:rPr>
        <w:t>adalah :</w:t>
      </w:r>
      <w:proofErr w:type="gramEnd"/>
    </w:p>
    <w:p w:rsidR="00CD1C3F" w:rsidRPr="00CD1C3F" w:rsidRDefault="00CD1C3F" w:rsidP="00CD1C3F">
      <w:pPr>
        <w:pStyle w:val="ListParagraph"/>
        <w:numPr>
          <w:ilvl w:val="1"/>
          <w:numId w:val="14"/>
        </w:numPr>
        <w:spacing w:line="240" w:lineRule="auto"/>
        <w:jc w:val="both"/>
        <w:rPr>
          <w:rFonts w:ascii="Times New Roman" w:hAnsi="Times New Roman" w:cs="Times New Roman"/>
        </w:rPr>
      </w:pPr>
      <w:r w:rsidRPr="00CD1C3F">
        <w:rPr>
          <w:rFonts w:ascii="Times New Roman" w:hAnsi="Times New Roman" w:cs="Times New Roman"/>
        </w:rPr>
        <w:t>jika  r</w:t>
      </w:r>
      <w:r w:rsidRPr="00CD1C3F">
        <w:rPr>
          <w:rFonts w:ascii="Times New Roman" w:hAnsi="Times New Roman" w:cs="Times New Roman"/>
          <w:vertAlign w:val="subscript"/>
        </w:rPr>
        <w:t>hitung</w:t>
      </w:r>
      <w:r w:rsidRPr="00CD1C3F">
        <w:rPr>
          <w:rFonts w:ascii="Times New Roman" w:hAnsi="Times New Roman" w:cs="Times New Roman"/>
        </w:rPr>
        <w:t xml:space="preserve"> &gt; r </w:t>
      </w:r>
      <w:r w:rsidRPr="00CD1C3F">
        <w:rPr>
          <w:rFonts w:ascii="Times New Roman" w:hAnsi="Times New Roman" w:cs="Times New Roman"/>
          <w:vertAlign w:val="subscript"/>
        </w:rPr>
        <w:t>tabel</w:t>
      </w:r>
      <w:r w:rsidRPr="00CD1C3F">
        <w:rPr>
          <w:rFonts w:ascii="Times New Roman" w:hAnsi="Times New Roman" w:cs="Times New Roman"/>
        </w:rPr>
        <w:t xml:space="preserve"> maka butir  atau variabel tersebut valid.</w:t>
      </w:r>
    </w:p>
    <w:p w:rsidR="00CD1C3F" w:rsidRPr="00CD1C3F" w:rsidRDefault="00CD1C3F" w:rsidP="00CD1C3F">
      <w:pPr>
        <w:pStyle w:val="ListParagraph"/>
        <w:numPr>
          <w:ilvl w:val="1"/>
          <w:numId w:val="14"/>
        </w:numPr>
        <w:spacing w:line="240" w:lineRule="auto"/>
        <w:jc w:val="both"/>
        <w:rPr>
          <w:rFonts w:ascii="Times New Roman" w:hAnsi="Times New Roman" w:cs="Times New Roman"/>
        </w:rPr>
      </w:pPr>
      <w:r w:rsidRPr="00CD1C3F">
        <w:rPr>
          <w:rFonts w:ascii="Times New Roman" w:hAnsi="Times New Roman" w:cs="Times New Roman"/>
        </w:rPr>
        <w:t>Jika r</w:t>
      </w:r>
      <w:r w:rsidRPr="00CD1C3F">
        <w:rPr>
          <w:rFonts w:ascii="Times New Roman" w:hAnsi="Times New Roman" w:cs="Times New Roman"/>
          <w:vertAlign w:val="subscript"/>
        </w:rPr>
        <w:t>hitung</w:t>
      </w:r>
      <w:r w:rsidRPr="00CD1C3F">
        <w:rPr>
          <w:rFonts w:ascii="Times New Roman" w:hAnsi="Times New Roman" w:cs="Times New Roman"/>
        </w:rPr>
        <w:t xml:space="preserve"> &lt; r </w:t>
      </w:r>
      <w:r w:rsidRPr="00CD1C3F">
        <w:rPr>
          <w:rFonts w:ascii="Times New Roman" w:hAnsi="Times New Roman" w:cs="Times New Roman"/>
          <w:vertAlign w:val="subscript"/>
        </w:rPr>
        <w:t>tabel</w:t>
      </w:r>
      <w:r w:rsidRPr="00CD1C3F">
        <w:rPr>
          <w:rFonts w:ascii="Times New Roman" w:hAnsi="Times New Roman" w:cs="Times New Roman"/>
        </w:rPr>
        <w:t xml:space="preserve"> maka butir atau variabel tersebut tidak valid, sehingga instrument tidak dapat digunakan dalam penelitian. </w:t>
      </w:r>
    </w:p>
    <w:p w:rsidR="00CD1C3F" w:rsidRPr="00CD1C3F" w:rsidRDefault="00CD1C3F" w:rsidP="00CD1C3F">
      <w:pPr>
        <w:ind w:left="284"/>
        <w:rPr>
          <w:rFonts w:ascii="Times New Roman" w:hAnsi="Times New Roman" w:cs="Times New Roman"/>
          <w:b/>
        </w:rPr>
      </w:pPr>
      <w:r>
        <w:rPr>
          <w:rFonts w:ascii="Times New Roman" w:hAnsi="Times New Roman" w:cs="Times New Roman"/>
          <w:b/>
        </w:rPr>
        <w:t>Uji Reliabilitas</w:t>
      </w:r>
    </w:p>
    <w:p w:rsidR="00CD1C3F" w:rsidRPr="00CD1C3F" w:rsidRDefault="00CD1C3F" w:rsidP="00CD1C3F">
      <w:pPr>
        <w:spacing w:before="240" w:after="0" w:line="240" w:lineRule="auto"/>
        <w:ind w:firstLine="709"/>
        <w:jc w:val="both"/>
        <w:rPr>
          <w:rFonts w:ascii="Times New Roman" w:hAnsi="Times New Roman" w:cs="Times New Roman"/>
        </w:rPr>
      </w:pPr>
      <w:r w:rsidRPr="00CD1C3F">
        <w:rPr>
          <w:rFonts w:ascii="Times New Roman" w:hAnsi="Times New Roman" w:cs="Times New Roman"/>
        </w:rPr>
        <w:t xml:space="preserve">Reliabilitas adalah alat ukur untuk mengukur suatu kuisioner yang merupakan indikator dari variabel. Suatu kuisioner dikatakan reliabel atau handal jika jawaban seseorang terhadap pernyataan konsisten atau stabil dari waktu ke waktu. Dalam penelitian ini, uji reliabilitas ditempuh dengan menggunakan metode </w:t>
      </w:r>
      <w:r w:rsidRPr="00CD1C3F">
        <w:rPr>
          <w:rFonts w:ascii="Times New Roman" w:hAnsi="Times New Roman" w:cs="Times New Roman"/>
          <w:i/>
        </w:rPr>
        <w:t>Cronbach Alpha</w:t>
      </w:r>
      <w:r w:rsidRPr="00CD1C3F">
        <w:rPr>
          <w:rFonts w:ascii="Times New Roman" w:hAnsi="Times New Roman" w:cs="Times New Roman"/>
        </w:rPr>
        <w:t xml:space="preserve">. Menurut Nunally dalam Ghozali (2013:48) suatu konstruk atau variabel dikatakan reliabel jika memberikan nilai </w:t>
      </w:r>
      <w:r w:rsidRPr="00CD1C3F">
        <w:rPr>
          <w:rFonts w:ascii="Times New Roman" w:hAnsi="Times New Roman" w:cs="Times New Roman"/>
          <w:i/>
        </w:rPr>
        <w:t xml:space="preserve">Cronbach Alpha </w:t>
      </w:r>
      <w:r w:rsidRPr="00CD1C3F">
        <w:rPr>
          <w:rFonts w:ascii="Times New Roman" w:hAnsi="Times New Roman" w:cs="Times New Roman"/>
        </w:rPr>
        <w:t xml:space="preserve">&gt; 70. Dengan rumus sebagai </w:t>
      </w:r>
      <w:proofErr w:type="gramStart"/>
      <w:r w:rsidRPr="00CD1C3F">
        <w:rPr>
          <w:rFonts w:ascii="Times New Roman" w:hAnsi="Times New Roman" w:cs="Times New Roman"/>
        </w:rPr>
        <w:t>berikut :</w:t>
      </w:r>
      <w:proofErr w:type="gramEnd"/>
    </w:p>
    <w:p w:rsidR="00CD1C3F" w:rsidRPr="00CD1C3F" w:rsidRDefault="00CD1C3F" w:rsidP="00CD1C3F">
      <w:pPr>
        <w:spacing w:after="0" w:line="240" w:lineRule="auto"/>
        <w:ind w:firstLine="709"/>
        <w:jc w:val="both"/>
        <w:rPr>
          <w:rFonts w:ascii="Times New Roman" w:hAnsi="Times New Roman" w:cs="Times New Roman"/>
        </w:rPr>
      </w:pPr>
    </w:p>
    <w:p w:rsidR="00CD1C3F" w:rsidRPr="00CD1C3F" w:rsidRDefault="00CD1C3F" w:rsidP="00CD1C3F">
      <w:pPr>
        <w:pStyle w:val="ListParagraph"/>
        <w:spacing w:line="240" w:lineRule="auto"/>
        <w:ind w:left="0"/>
        <w:jc w:val="center"/>
        <w:rPr>
          <w:rFonts w:ascii="Times New Roman" w:eastAsiaTheme="minorEastAsia" w:hAnsi="Times New Roman" w:cs="Times New Roman"/>
          <w:b/>
          <w:i/>
        </w:rPr>
      </w:pPr>
      <w:r w:rsidRPr="00CD1C3F">
        <w:rPr>
          <w:rFonts w:ascii="Times New Roman" w:hAnsi="Times New Roman" w:cs="Times New Roman"/>
          <w:b/>
        </w:rPr>
        <w:t>r</w:t>
      </w:r>
      <w:r w:rsidRPr="00CD1C3F">
        <w:rPr>
          <w:rFonts w:ascii="Times New Roman" w:hAnsi="Times New Roman" w:cs="Times New Roman"/>
          <w:b/>
          <w:vertAlign w:val="subscript"/>
        </w:rPr>
        <w:t xml:space="preserve">i  </w:t>
      </w:r>
      <w:r w:rsidRPr="00CD1C3F">
        <w:rPr>
          <w:rFonts w:ascii="Times New Roman" w:hAnsi="Times New Roman" w:cs="Times New Roman"/>
          <w:b/>
        </w:rPr>
        <w:t xml:space="preserve">= </w:t>
      </w:r>
      <m:oMath>
        <m:f>
          <m:fPr>
            <m:ctrlPr>
              <w:rPr>
                <w:rFonts w:ascii="Cambria Math" w:hAnsi="Cambria Math" w:cs="Times New Roman"/>
                <w:b/>
              </w:rPr>
            </m:ctrlPr>
          </m:fPr>
          <m:num>
            <m:r>
              <m:rPr>
                <m:sty m:val="bi"/>
              </m:rPr>
              <w:rPr>
                <w:rFonts w:ascii="Cambria Math" w:hAnsi="Cambria Math" w:cs="Times New Roman"/>
              </w:rPr>
              <m:t>k</m:t>
            </m:r>
          </m:num>
          <m:den>
            <m:r>
              <m:rPr>
                <m:sty m:val="bi"/>
              </m:rPr>
              <w:rPr>
                <w:rFonts w:ascii="Cambria Math" w:hAnsi="Cambria Math" w:cs="Times New Roman"/>
              </w:rPr>
              <m:t>k-1</m:t>
            </m:r>
          </m:den>
        </m:f>
        <m:r>
          <m:rPr>
            <m:sty m:val="bi"/>
          </m:rPr>
          <w:rPr>
            <w:rFonts w:ascii="Cambria Math" w:hAnsi="Cambria Math" w:cs="Times New Roman"/>
          </w:rPr>
          <m:t xml:space="preserve">  </m:t>
        </m:r>
        <m:d>
          <m:dPr>
            <m:begChr m:val="{"/>
            <m:endChr m:val="}"/>
            <m:ctrlPr>
              <w:rPr>
                <w:rFonts w:ascii="Cambria Math" w:hAnsi="Cambria Math" w:cs="Times New Roman"/>
                <w:b/>
                <w:i/>
              </w:rPr>
            </m:ctrlPr>
          </m:dPr>
          <m:e>
            <m:r>
              <m:rPr>
                <m:sty m:val="bi"/>
              </m:rPr>
              <w:rPr>
                <w:rFonts w:ascii="Cambria Math" w:hAnsi="Cambria Math" w:cs="Times New Roman"/>
              </w:rPr>
              <m:t xml:space="preserve">1- </m:t>
            </m:r>
            <m:f>
              <m:fPr>
                <m:ctrlPr>
                  <w:rPr>
                    <w:rFonts w:ascii="Cambria Math" w:hAnsi="Cambria Math" w:cs="Times New Roman"/>
                    <w:b/>
                    <w:i/>
                  </w:rPr>
                </m:ctrlPr>
              </m:fPr>
              <m:num>
                <m:nary>
                  <m:naryPr>
                    <m:chr m:val="∑"/>
                    <m:limLoc m:val="undOvr"/>
                    <m:subHide m:val="1"/>
                    <m:supHide m:val="1"/>
                    <m:ctrlPr>
                      <w:rPr>
                        <w:rFonts w:ascii="Cambria Math" w:hAnsi="Cambria Math" w:cs="Times New Roman"/>
                        <w:b/>
                        <w:i/>
                      </w:rPr>
                    </m:ctrlPr>
                  </m:naryPr>
                  <m:sub/>
                  <m:sup/>
                  <m:e>
                    <m:r>
                      <m:rPr>
                        <m:sty m:val="bi"/>
                      </m:rPr>
                      <w:rPr>
                        <w:rFonts w:ascii="Cambria Math" w:hAnsi="Cambria Math" w:cs="Times New Roman"/>
                      </w:rPr>
                      <m:t>S</m:t>
                    </m:r>
                    <m:sSup>
                      <m:sSupPr>
                        <m:ctrlPr>
                          <w:rPr>
                            <w:rFonts w:ascii="Cambria Math" w:hAnsi="Cambria Math" w:cs="Times New Roman"/>
                            <w:b/>
                            <w:i/>
                          </w:rPr>
                        </m:ctrlPr>
                      </m:sSupPr>
                      <m:e>
                        <m:r>
                          <m:rPr>
                            <m:sty m:val="bi"/>
                          </m:rPr>
                          <w:rPr>
                            <w:rFonts w:ascii="Cambria Math" w:hAnsi="Cambria Math" w:cs="Times New Roman"/>
                          </w:rPr>
                          <m:t>i</m:t>
                        </m:r>
                      </m:e>
                      <m:sup>
                        <m:r>
                          <m:rPr>
                            <m:sty m:val="bi"/>
                          </m:rPr>
                          <w:rPr>
                            <w:rFonts w:ascii="Cambria Math" w:hAnsi="Cambria Math" w:cs="Times New Roman"/>
                          </w:rPr>
                          <m:t>2</m:t>
                        </m:r>
                      </m:sup>
                    </m:sSup>
                  </m:e>
                </m:nary>
              </m:num>
              <m:den>
                <m:r>
                  <m:rPr>
                    <m:sty m:val="bi"/>
                  </m:rPr>
                  <w:rPr>
                    <w:rFonts w:ascii="Cambria Math" w:hAnsi="Cambria Math" w:cs="Times New Roman"/>
                  </w:rPr>
                  <m:t>S</m:t>
                </m:r>
                <m:sSup>
                  <m:sSupPr>
                    <m:ctrlPr>
                      <w:rPr>
                        <w:rFonts w:ascii="Cambria Math" w:hAnsi="Cambria Math" w:cs="Times New Roman"/>
                        <w:b/>
                        <w:i/>
                      </w:rPr>
                    </m:ctrlPr>
                  </m:sSupPr>
                  <m:e>
                    <m:r>
                      <m:rPr>
                        <m:sty m:val="bi"/>
                      </m:rPr>
                      <w:rPr>
                        <w:rFonts w:ascii="Cambria Math" w:hAnsi="Cambria Math" w:cs="Times New Roman"/>
                      </w:rPr>
                      <m:t>t</m:t>
                    </m:r>
                  </m:e>
                  <m:sup>
                    <m:r>
                      <m:rPr>
                        <m:sty m:val="bi"/>
                      </m:rPr>
                      <w:rPr>
                        <w:rFonts w:ascii="Cambria Math" w:hAnsi="Cambria Math" w:cs="Times New Roman"/>
                      </w:rPr>
                      <m:t>2</m:t>
                    </m:r>
                  </m:sup>
                </m:sSup>
              </m:den>
            </m:f>
          </m:e>
        </m:d>
      </m:oMath>
    </w:p>
    <w:p w:rsidR="00CD1C3F" w:rsidRPr="00CD1C3F" w:rsidRDefault="00CD1C3F" w:rsidP="00CD1C3F">
      <w:pPr>
        <w:spacing w:line="240" w:lineRule="auto"/>
        <w:jc w:val="center"/>
        <w:rPr>
          <w:rFonts w:ascii="Times New Roman" w:hAnsi="Times New Roman" w:cs="Times New Roman"/>
        </w:rPr>
      </w:pPr>
      <w:proofErr w:type="gramStart"/>
      <w:r w:rsidRPr="00CD1C3F">
        <w:rPr>
          <w:rFonts w:ascii="Times New Roman" w:hAnsi="Times New Roman" w:cs="Times New Roman"/>
        </w:rPr>
        <w:t>Sumber :</w:t>
      </w:r>
      <w:proofErr w:type="gramEnd"/>
      <w:r w:rsidRPr="00CD1C3F">
        <w:rPr>
          <w:rFonts w:ascii="Times New Roman" w:hAnsi="Times New Roman" w:cs="Times New Roman"/>
        </w:rPr>
        <w:t xml:space="preserve">  Sugiyono (2012 : 365)</w:t>
      </w:r>
    </w:p>
    <w:p w:rsidR="00CD1C3F" w:rsidRPr="00CD1C3F" w:rsidRDefault="00CD1C3F" w:rsidP="00CD1C3F">
      <w:pPr>
        <w:spacing w:after="0" w:line="240" w:lineRule="auto"/>
        <w:rPr>
          <w:rFonts w:ascii="Times New Roman" w:hAnsi="Times New Roman" w:cs="Times New Roman"/>
        </w:rPr>
      </w:pPr>
      <w:proofErr w:type="gramStart"/>
      <w:r w:rsidRPr="00CD1C3F">
        <w:rPr>
          <w:rFonts w:ascii="Times New Roman" w:hAnsi="Times New Roman" w:cs="Times New Roman"/>
        </w:rPr>
        <w:t>Keterangan :</w:t>
      </w:r>
      <w:proofErr w:type="gramEnd"/>
    </w:p>
    <w:p w:rsidR="00CD1C3F" w:rsidRPr="00CD1C3F" w:rsidRDefault="00CD1C3F" w:rsidP="00CD1C3F">
      <w:pPr>
        <w:spacing w:after="0" w:line="240" w:lineRule="auto"/>
        <w:rPr>
          <w:rFonts w:ascii="Times New Roman" w:hAnsi="Times New Roman" w:cs="Times New Roman"/>
        </w:rPr>
      </w:pPr>
      <w:r w:rsidRPr="00CD1C3F">
        <w:rPr>
          <w:rFonts w:ascii="Times New Roman" w:hAnsi="Times New Roman" w:cs="Times New Roman"/>
        </w:rPr>
        <w:t xml:space="preserve">K </w:t>
      </w:r>
      <w:r w:rsidRPr="00CD1C3F">
        <w:rPr>
          <w:rFonts w:ascii="Times New Roman" w:hAnsi="Times New Roman" w:cs="Times New Roman"/>
        </w:rPr>
        <w:tab/>
        <w:t>= Jumlah item</w:t>
      </w:r>
    </w:p>
    <w:p w:rsidR="00CD1C3F" w:rsidRPr="00CD1C3F" w:rsidRDefault="00CD1C3F" w:rsidP="00CD1C3F">
      <w:pPr>
        <w:spacing w:after="0" w:line="240" w:lineRule="auto"/>
        <w:rPr>
          <w:rFonts w:ascii="Times New Roman" w:hAnsi="Times New Roman" w:cs="Times New Roman"/>
        </w:rPr>
      </w:pPr>
      <w:r w:rsidRPr="00CD1C3F">
        <w:rPr>
          <w:rFonts w:ascii="Times New Roman" w:hAnsi="Times New Roman" w:cs="Times New Roman"/>
        </w:rPr>
        <w:t>Σ S</w:t>
      </w:r>
      <w:r w:rsidRPr="00CD1C3F">
        <w:rPr>
          <w:rFonts w:ascii="Times New Roman" w:hAnsi="Times New Roman" w:cs="Times New Roman"/>
          <w:vertAlign w:val="subscript"/>
        </w:rPr>
        <w:t>i</w:t>
      </w:r>
      <w:r w:rsidRPr="00CD1C3F">
        <w:rPr>
          <w:rFonts w:ascii="Times New Roman" w:hAnsi="Times New Roman" w:cs="Times New Roman"/>
          <w:vertAlign w:val="superscript"/>
        </w:rPr>
        <w:t>2</w:t>
      </w:r>
      <w:r w:rsidRPr="00CD1C3F">
        <w:rPr>
          <w:rFonts w:ascii="Times New Roman" w:hAnsi="Times New Roman" w:cs="Times New Roman"/>
        </w:rPr>
        <w:tab/>
        <w:t>= Jumlah varian skor tiap – tiap item</w:t>
      </w:r>
    </w:p>
    <w:p w:rsidR="00CD1C3F" w:rsidRPr="00CD1C3F" w:rsidRDefault="00CD1C3F" w:rsidP="00CD1C3F">
      <w:pPr>
        <w:spacing w:after="0" w:line="240" w:lineRule="auto"/>
        <w:rPr>
          <w:rFonts w:ascii="Times New Roman" w:hAnsi="Times New Roman" w:cs="Times New Roman"/>
        </w:rPr>
      </w:pPr>
      <w:r w:rsidRPr="00CD1C3F">
        <w:rPr>
          <w:rFonts w:ascii="Times New Roman" w:hAnsi="Times New Roman" w:cs="Times New Roman"/>
        </w:rPr>
        <w:t>S</w:t>
      </w:r>
      <w:r w:rsidRPr="00CD1C3F">
        <w:rPr>
          <w:rFonts w:ascii="Times New Roman" w:hAnsi="Times New Roman" w:cs="Times New Roman"/>
          <w:vertAlign w:val="subscript"/>
        </w:rPr>
        <w:t>t</w:t>
      </w:r>
      <w:r w:rsidRPr="00CD1C3F">
        <w:rPr>
          <w:rFonts w:ascii="Times New Roman" w:hAnsi="Times New Roman" w:cs="Times New Roman"/>
          <w:vertAlign w:val="superscript"/>
        </w:rPr>
        <w:t>2</w:t>
      </w:r>
      <w:r w:rsidRPr="00CD1C3F">
        <w:rPr>
          <w:rFonts w:ascii="Times New Roman" w:hAnsi="Times New Roman" w:cs="Times New Roman"/>
          <w:vertAlign w:val="superscript"/>
        </w:rPr>
        <w:tab/>
      </w:r>
      <w:r w:rsidRPr="00CD1C3F">
        <w:rPr>
          <w:rFonts w:ascii="Times New Roman" w:hAnsi="Times New Roman" w:cs="Times New Roman"/>
        </w:rPr>
        <w:t>= Total varians dari keseluruhan item</w:t>
      </w:r>
    </w:p>
    <w:p w:rsidR="00CD1C3F" w:rsidRPr="00CD1C3F" w:rsidRDefault="00CD1C3F" w:rsidP="00CD1C3F">
      <w:pPr>
        <w:spacing w:line="240" w:lineRule="auto"/>
        <w:rPr>
          <w:rFonts w:ascii="Times New Roman" w:hAnsi="Times New Roman" w:cs="Times New Roman"/>
        </w:rPr>
      </w:pPr>
      <w:r w:rsidRPr="00CD1C3F">
        <w:rPr>
          <w:rFonts w:ascii="Times New Roman" w:hAnsi="Times New Roman" w:cs="Times New Roman"/>
        </w:rPr>
        <w:t>r</w:t>
      </w:r>
      <w:r w:rsidRPr="00CD1C3F">
        <w:rPr>
          <w:rFonts w:ascii="Times New Roman" w:hAnsi="Times New Roman" w:cs="Times New Roman"/>
        </w:rPr>
        <w:tab/>
        <w:t xml:space="preserve">= Nilai reliabilitas </w:t>
      </w:r>
    </w:p>
    <w:p w:rsidR="00CD1C3F" w:rsidRDefault="00C42A19" w:rsidP="00C42A19">
      <w:pPr>
        <w:spacing w:before="240" w:after="0" w:line="240" w:lineRule="auto"/>
        <w:ind w:left="284"/>
        <w:jc w:val="both"/>
        <w:rPr>
          <w:rFonts w:ascii="Times New Roman" w:hAnsi="Times New Roman" w:cs="Times New Roman"/>
          <w:b/>
        </w:rPr>
      </w:pPr>
      <w:r>
        <w:rPr>
          <w:rFonts w:ascii="Times New Roman" w:hAnsi="Times New Roman" w:cs="Times New Roman"/>
          <w:b/>
        </w:rPr>
        <w:t xml:space="preserve">Uji Parsial </w:t>
      </w:r>
      <w:proofErr w:type="gramStart"/>
      <w:r>
        <w:rPr>
          <w:rFonts w:ascii="Times New Roman" w:hAnsi="Times New Roman" w:cs="Times New Roman"/>
          <w:b/>
        </w:rPr>
        <w:t>( Uji</w:t>
      </w:r>
      <w:proofErr w:type="gramEnd"/>
      <w:r>
        <w:rPr>
          <w:rFonts w:ascii="Times New Roman" w:hAnsi="Times New Roman" w:cs="Times New Roman"/>
          <w:b/>
        </w:rPr>
        <w:t xml:space="preserve"> T )</w:t>
      </w:r>
    </w:p>
    <w:p w:rsidR="00AC4683" w:rsidRDefault="00C42A19" w:rsidP="00AC4683">
      <w:pPr>
        <w:pStyle w:val="ListParagraph"/>
        <w:spacing w:before="240" w:line="240" w:lineRule="auto"/>
        <w:ind w:left="0" w:firstLine="709"/>
        <w:jc w:val="both"/>
        <w:rPr>
          <w:rFonts w:ascii="Times New Roman" w:hAnsi="Times New Roman" w:cs="Times New Roman"/>
          <w:lang w:val="en-US"/>
        </w:rPr>
      </w:pPr>
      <w:r w:rsidRPr="00AC4683">
        <w:rPr>
          <w:rFonts w:ascii="Times New Roman" w:hAnsi="Times New Roman" w:cs="Times New Roman"/>
        </w:rPr>
        <w:t>Dalam penelitian ini akan menguji seberapa besar pengaruh Kualitas Pelayanan (X</w:t>
      </w:r>
      <w:r w:rsidRPr="00AC4683">
        <w:rPr>
          <w:rFonts w:ascii="Times New Roman" w:hAnsi="Times New Roman" w:cs="Times New Roman"/>
          <w:vertAlign w:val="subscript"/>
        </w:rPr>
        <w:t>1</w:t>
      </w:r>
      <w:r w:rsidRPr="00AC4683">
        <w:rPr>
          <w:rFonts w:ascii="Times New Roman" w:hAnsi="Times New Roman" w:cs="Times New Roman"/>
        </w:rPr>
        <w:t>) dan Citra Perusahaan (X</w:t>
      </w:r>
      <w:r w:rsidRPr="00AC4683">
        <w:rPr>
          <w:rFonts w:ascii="Times New Roman" w:hAnsi="Times New Roman" w:cs="Times New Roman"/>
          <w:vertAlign w:val="subscript"/>
        </w:rPr>
        <w:t>2</w:t>
      </w:r>
      <w:r w:rsidRPr="00AC4683">
        <w:rPr>
          <w:rFonts w:ascii="Times New Roman" w:hAnsi="Times New Roman" w:cs="Times New Roman"/>
        </w:rPr>
        <w:t>) terhadap Kepuasan Nasabah (Y) secara parsial.  Untuk mengetahui signifikan atau tidaknya antara variabel X, variabel Y  maka nilai toleransi kesalahan &lt; 0,05. Sedangkan untuk menentukan diterima atau ditolaknya H</w:t>
      </w:r>
      <w:r w:rsidRPr="00AC4683">
        <w:rPr>
          <w:rFonts w:ascii="Times New Roman" w:hAnsi="Times New Roman" w:cs="Times New Roman"/>
          <w:vertAlign w:val="subscript"/>
        </w:rPr>
        <w:t>0</w:t>
      </w:r>
      <w:r w:rsidRPr="00AC4683">
        <w:rPr>
          <w:rFonts w:ascii="Times New Roman" w:hAnsi="Times New Roman" w:cs="Times New Roman"/>
        </w:rPr>
        <w:t xml:space="preserve"> maupun H</w:t>
      </w:r>
      <w:r w:rsidRPr="00AC4683">
        <w:rPr>
          <w:rFonts w:ascii="Times New Roman" w:hAnsi="Times New Roman" w:cs="Times New Roman"/>
          <w:vertAlign w:val="subscript"/>
        </w:rPr>
        <w:t>1</w:t>
      </w:r>
      <w:r w:rsidRPr="00AC4683">
        <w:rPr>
          <w:rFonts w:ascii="Times New Roman" w:hAnsi="Times New Roman" w:cs="Times New Roman"/>
        </w:rPr>
        <w:t xml:space="preserve"> maka nilai t</w:t>
      </w:r>
      <w:r w:rsidRPr="00AC4683">
        <w:rPr>
          <w:rFonts w:ascii="Times New Roman" w:hAnsi="Times New Roman" w:cs="Times New Roman"/>
          <w:vertAlign w:val="subscript"/>
        </w:rPr>
        <w:t>hitung</w:t>
      </w:r>
      <w:r w:rsidRPr="00AC4683">
        <w:rPr>
          <w:rFonts w:ascii="Times New Roman" w:hAnsi="Times New Roman" w:cs="Times New Roman"/>
        </w:rPr>
        <w:t xml:space="preserve"> &gt; t</w:t>
      </w:r>
      <w:r w:rsidRPr="00AC4683">
        <w:rPr>
          <w:rFonts w:ascii="Times New Roman" w:hAnsi="Times New Roman" w:cs="Times New Roman"/>
          <w:vertAlign w:val="subscript"/>
        </w:rPr>
        <w:t>tabel</w:t>
      </w:r>
      <w:r w:rsidRPr="00AC4683">
        <w:rPr>
          <w:rFonts w:ascii="Times New Roman" w:hAnsi="Times New Roman" w:cs="Times New Roman"/>
        </w:rPr>
        <w:t>. Oleh karena itu, uji – t ini digunakan untuk menguji hipotesis dengan rumus uji signifikansi kolerasi</w:t>
      </w:r>
      <w:r w:rsidRPr="00AC4683">
        <w:rPr>
          <w:rFonts w:ascii="Times New Roman" w:hAnsi="Times New Roman" w:cs="Times New Roman"/>
          <w:lang w:val="en-US"/>
        </w:rPr>
        <w:t xml:space="preserve"> sebagai berikut</w:t>
      </w:r>
      <w:r w:rsidRPr="00AC4683">
        <w:rPr>
          <w:rFonts w:ascii="Times New Roman" w:hAnsi="Times New Roman" w:cs="Times New Roman"/>
        </w:rPr>
        <w:t>.</w:t>
      </w:r>
    </w:p>
    <w:p w:rsidR="00AC4683" w:rsidRPr="00AC4683" w:rsidRDefault="00AC4683" w:rsidP="00AC4683">
      <w:pPr>
        <w:pStyle w:val="ListParagraph"/>
        <w:spacing w:before="240" w:line="240" w:lineRule="auto"/>
        <w:ind w:left="0" w:firstLine="709"/>
        <w:jc w:val="both"/>
        <w:rPr>
          <w:rFonts w:ascii="Times New Roman" w:hAnsi="Times New Roman" w:cs="Times New Roman"/>
          <w:lang w:val="en-US"/>
        </w:rPr>
      </w:pPr>
    </w:p>
    <w:p w:rsidR="00AC4683" w:rsidRPr="00AC4683" w:rsidRDefault="00C42A19" w:rsidP="00AC4683">
      <w:pPr>
        <w:pStyle w:val="ListParagraph"/>
        <w:tabs>
          <w:tab w:val="left" w:pos="851"/>
          <w:tab w:val="left" w:pos="6663"/>
        </w:tabs>
        <w:spacing w:line="240" w:lineRule="auto"/>
        <w:ind w:left="1364"/>
        <w:jc w:val="center"/>
        <w:rPr>
          <w:rFonts w:ascii="Times New Roman" w:eastAsiaTheme="minorEastAsia" w:hAnsi="Times New Roman" w:cs="Times New Roman"/>
          <w:i/>
          <w:lang w:val="en-US"/>
        </w:rPr>
      </w:pPr>
      <w:r w:rsidRPr="00AC4683">
        <w:rPr>
          <w:rFonts w:ascii="Times New Roman" w:hAnsi="Times New Roman" w:cs="Times New Roman"/>
        </w:rPr>
        <w:lastRenderedPageBreak/>
        <w:t>t</w:t>
      </w:r>
      <w:r w:rsidRPr="00AC4683">
        <w:rPr>
          <w:rFonts w:ascii="Times New Roman" w:hAnsi="Times New Roman" w:cs="Times New Roman"/>
          <w:vertAlign w:val="subscript"/>
        </w:rPr>
        <w:t xml:space="preserve">hitung </w:t>
      </w:r>
      <w:r w:rsidRPr="00AC4683">
        <w:rPr>
          <w:rFonts w:ascii="Times New Roman" w:hAnsi="Times New Roman" w:cs="Times New Roman"/>
        </w:rPr>
        <w:t xml:space="preserve">=   </w:t>
      </w:r>
      <m:oMath>
        <m:r>
          <w:rPr>
            <w:rFonts w:ascii="Cambria Math" w:hAnsi="Cambria Math" w:cs="Times New Roman"/>
          </w:rPr>
          <m:t>r</m:t>
        </m:r>
        <m:f>
          <m:fPr>
            <m:ctrlPr>
              <w:rPr>
                <w:rFonts w:ascii="Cambria Math" w:hAnsi="Cambria Math" w:cs="Times New Roman"/>
                <w:i/>
              </w:rPr>
            </m:ctrlPr>
          </m:fPr>
          <m:num>
            <m:rad>
              <m:radPr>
                <m:degHide m:val="1"/>
                <m:ctrlPr>
                  <w:rPr>
                    <w:rFonts w:ascii="Cambria Math" w:hAnsi="Cambria Math" w:cs="Times New Roman"/>
                    <w:i/>
                  </w:rPr>
                </m:ctrlPr>
              </m:radPr>
              <m:deg/>
              <m:e>
                <m:r>
                  <w:rPr>
                    <w:rFonts w:ascii="Cambria Math" w:hAnsi="Cambria Math" w:cs="Times New Roman"/>
                  </w:rPr>
                  <m:t>n-2</m:t>
                </m:r>
              </m:e>
            </m:rad>
          </m:num>
          <m:den>
            <m:rad>
              <m:radPr>
                <m:degHide m:val="1"/>
                <m:ctrlPr>
                  <w:rPr>
                    <w:rFonts w:ascii="Cambria Math" w:hAnsi="Cambria Math" w:cs="Times New Roman"/>
                    <w:i/>
                  </w:rPr>
                </m:ctrlPr>
              </m:radPr>
              <m:deg/>
              <m:e>
                <m:r>
                  <w:rPr>
                    <w:rFonts w:ascii="Cambria Math" w:hAnsi="Cambria Math" w:cs="Times New Roman"/>
                  </w:rPr>
                  <m:t xml:space="preserve">1- </m:t>
                </m:r>
                <m:sSup>
                  <m:sSupPr>
                    <m:ctrlPr>
                      <w:rPr>
                        <w:rFonts w:ascii="Cambria Math" w:hAnsi="Cambria Math" w:cs="Times New Roman"/>
                        <w:i/>
                      </w:rPr>
                    </m:ctrlPr>
                  </m:sSupPr>
                  <m:e>
                    <m:r>
                      <w:rPr>
                        <w:rFonts w:ascii="Cambria Math" w:hAnsi="Cambria Math" w:cs="Times New Roman"/>
                      </w:rPr>
                      <m:t>r</m:t>
                    </m:r>
                  </m:e>
                  <m:sup>
                    <m:r>
                      <w:rPr>
                        <w:rFonts w:ascii="Cambria Math" w:hAnsi="Cambria Math" w:cs="Times New Roman"/>
                      </w:rPr>
                      <m:t>2</m:t>
                    </m:r>
                  </m:sup>
                </m:sSup>
              </m:e>
            </m:rad>
          </m:den>
        </m:f>
      </m:oMath>
      <w:r w:rsidRPr="00AC4683">
        <w:rPr>
          <w:rFonts w:ascii="Times New Roman" w:eastAsiaTheme="minorEastAsia" w:hAnsi="Times New Roman" w:cs="Times New Roman"/>
        </w:rPr>
        <w:t xml:space="preserve">      atau </w:t>
      </w:r>
      <w:r w:rsidRPr="00AC4683">
        <w:rPr>
          <w:rFonts w:ascii="Times New Roman" w:hAnsi="Times New Roman" w:cs="Times New Roman"/>
        </w:rPr>
        <w:t>t</w:t>
      </w:r>
      <w:r w:rsidRPr="00AC4683">
        <w:rPr>
          <w:rFonts w:ascii="Times New Roman" w:hAnsi="Times New Roman" w:cs="Times New Roman"/>
          <w:vertAlign w:val="subscript"/>
        </w:rPr>
        <w:t xml:space="preserve">hitung </w:t>
      </w:r>
      <w:r w:rsidRPr="00AC4683">
        <w:rPr>
          <w:rFonts w:ascii="Times New Roman" w:hAnsi="Times New Roman" w:cs="Times New Roman"/>
        </w:rPr>
        <w:t xml:space="preserve">=   </w:t>
      </w:r>
      <m:oMath>
        <m:box>
          <m:boxPr>
            <m:ctrlPr>
              <w:rPr>
                <w:rFonts w:ascii="Cambria Math" w:hAnsi="Cambria Math" w:cs="Times New Roman"/>
                <w:i/>
              </w:rPr>
            </m:ctrlPr>
          </m:boxPr>
          <m:e>
            <m:argPr>
              <m:argSz m:val="-1"/>
            </m:argPr>
            <m:f>
              <m:fPr>
                <m:ctrlPr>
                  <w:rPr>
                    <w:rFonts w:ascii="Cambria Math" w:hAnsi="Cambria Math" w:cs="Times New Roman"/>
                    <w:i/>
                  </w:rPr>
                </m:ctrlPr>
              </m:fPr>
              <m:num>
                <m:r>
                  <w:rPr>
                    <w:rFonts w:ascii="Cambria Math" w:hAnsi="Cambria Math" w:cs="Times New Roman"/>
                  </w:rPr>
                  <m:t>r</m:t>
                </m:r>
              </m:num>
              <m:den>
                <m:f>
                  <m:fPr>
                    <m:ctrlPr>
                      <w:rPr>
                        <w:rFonts w:ascii="Cambria Math" w:hAnsi="Cambria Math" w:cs="Times New Roman"/>
                        <w:i/>
                      </w:rPr>
                    </m:ctrlPr>
                  </m:fPr>
                  <m:num>
                    <m:rad>
                      <m:radPr>
                        <m:degHide m:val="1"/>
                        <m:ctrlPr>
                          <w:rPr>
                            <w:rFonts w:ascii="Cambria Math" w:hAnsi="Cambria Math" w:cs="Times New Roman"/>
                            <w:i/>
                          </w:rPr>
                        </m:ctrlPr>
                      </m:radPr>
                      <m:deg/>
                      <m:e>
                        <m:r>
                          <w:rPr>
                            <w:rFonts w:ascii="Cambria Math" w:hAnsi="Cambria Math" w:cs="Times New Roman"/>
                          </w:rPr>
                          <m:t>1-</m:t>
                        </m:r>
                        <m:sSup>
                          <m:sSupPr>
                            <m:ctrlPr>
                              <w:rPr>
                                <w:rFonts w:ascii="Cambria Math" w:hAnsi="Cambria Math" w:cs="Times New Roman"/>
                                <w:i/>
                              </w:rPr>
                            </m:ctrlPr>
                          </m:sSupPr>
                          <m:e>
                            <m:r>
                              <w:rPr>
                                <w:rFonts w:ascii="Cambria Math" w:hAnsi="Cambria Math" w:cs="Times New Roman"/>
                              </w:rPr>
                              <m:t>r</m:t>
                            </m:r>
                          </m:e>
                          <m:sup>
                            <m:r>
                              <w:rPr>
                                <w:rFonts w:ascii="Cambria Math" w:hAnsi="Cambria Math" w:cs="Times New Roman"/>
                              </w:rPr>
                              <m:t>2</m:t>
                            </m:r>
                          </m:sup>
                        </m:sSup>
                      </m:e>
                    </m:rad>
                  </m:num>
                  <m:den>
                    <m:r>
                      <w:rPr>
                        <w:rFonts w:ascii="Cambria Math" w:hAnsi="Cambria Math" w:cs="Times New Roman"/>
                      </w:rPr>
                      <m:t>n-2</m:t>
                    </m:r>
                  </m:den>
                </m:f>
              </m:den>
            </m:f>
          </m:e>
        </m:box>
      </m:oMath>
    </w:p>
    <w:p w:rsidR="00AC4683" w:rsidRDefault="00AC4683" w:rsidP="00AC4683">
      <w:pPr>
        <w:pStyle w:val="ListParagraph"/>
        <w:tabs>
          <w:tab w:val="left" w:pos="851"/>
          <w:tab w:val="left" w:pos="6663"/>
        </w:tabs>
        <w:spacing w:line="240" w:lineRule="auto"/>
        <w:ind w:left="851"/>
        <w:jc w:val="center"/>
        <w:rPr>
          <w:rFonts w:ascii="Times New Roman" w:eastAsiaTheme="minorEastAsia" w:hAnsi="Times New Roman" w:cs="Times New Roman"/>
          <w:lang w:val="en-US"/>
        </w:rPr>
      </w:pPr>
    </w:p>
    <w:p w:rsidR="00C42A19" w:rsidRPr="00AC4683" w:rsidRDefault="00C42A19" w:rsidP="00AC4683">
      <w:pPr>
        <w:pStyle w:val="ListParagraph"/>
        <w:tabs>
          <w:tab w:val="left" w:pos="851"/>
          <w:tab w:val="left" w:pos="6663"/>
        </w:tabs>
        <w:spacing w:line="240" w:lineRule="auto"/>
        <w:ind w:left="851"/>
        <w:jc w:val="center"/>
        <w:rPr>
          <w:rFonts w:ascii="Times New Roman" w:hAnsi="Times New Roman" w:cs="Times New Roman"/>
        </w:rPr>
      </w:pPr>
      <w:r w:rsidRPr="00AC4683">
        <w:rPr>
          <w:rFonts w:ascii="Times New Roman" w:eastAsiaTheme="minorEastAsia" w:hAnsi="Times New Roman" w:cs="Times New Roman"/>
        </w:rPr>
        <w:t>Sumber : Sugiyono (2014:184)</w:t>
      </w:r>
    </w:p>
    <w:p w:rsidR="00C42A19" w:rsidRPr="00AC4683" w:rsidRDefault="00C42A19" w:rsidP="00AC4683">
      <w:pPr>
        <w:pStyle w:val="ListParagraph"/>
        <w:tabs>
          <w:tab w:val="left" w:pos="851"/>
        </w:tabs>
        <w:spacing w:line="240" w:lineRule="auto"/>
        <w:ind w:left="1364"/>
        <w:jc w:val="both"/>
        <w:rPr>
          <w:rFonts w:ascii="Times New Roman" w:hAnsi="Times New Roman" w:cs="Times New Roman"/>
        </w:rPr>
      </w:pPr>
      <w:r w:rsidRPr="00AC4683">
        <w:rPr>
          <w:rFonts w:ascii="Times New Roman" w:hAnsi="Times New Roman" w:cs="Times New Roman"/>
        </w:rPr>
        <w:t xml:space="preserve">keterangan : </w:t>
      </w:r>
    </w:p>
    <w:p w:rsidR="00C42A19" w:rsidRPr="00AC4683" w:rsidRDefault="00C42A19" w:rsidP="00AC4683">
      <w:pPr>
        <w:pStyle w:val="ListParagraph"/>
        <w:spacing w:line="240" w:lineRule="auto"/>
        <w:ind w:left="1364"/>
        <w:jc w:val="both"/>
        <w:rPr>
          <w:rFonts w:ascii="Times New Roman" w:hAnsi="Times New Roman" w:cs="Times New Roman"/>
          <w:vertAlign w:val="subscript"/>
        </w:rPr>
      </w:pPr>
      <w:r w:rsidRPr="00AC4683">
        <w:rPr>
          <w:rFonts w:ascii="Times New Roman" w:hAnsi="Times New Roman" w:cs="Times New Roman"/>
        </w:rPr>
        <w:t>t</w:t>
      </w:r>
      <w:r w:rsidRPr="00AC4683">
        <w:rPr>
          <w:rFonts w:ascii="Times New Roman" w:hAnsi="Times New Roman" w:cs="Times New Roman"/>
          <w:vertAlign w:val="subscript"/>
        </w:rPr>
        <w:t>hitung</w:t>
      </w:r>
      <w:r w:rsidRPr="00AC4683">
        <w:rPr>
          <w:rFonts w:ascii="Times New Roman" w:hAnsi="Times New Roman" w:cs="Times New Roman"/>
          <w:vertAlign w:val="subscript"/>
        </w:rPr>
        <w:tab/>
        <w:t xml:space="preserve"> </w:t>
      </w:r>
      <w:r w:rsidRPr="00AC4683">
        <w:rPr>
          <w:rFonts w:ascii="Times New Roman" w:hAnsi="Times New Roman" w:cs="Times New Roman"/>
        </w:rPr>
        <w:t>= Nilai t</w:t>
      </w:r>
      <w:r w:rsidRPr="00AC4683">
        <w:rPr>
          <w:rFonts w:ascii="Times New Roman" w:hAnsi="Times New Roman" w:cs="Times New Roman"/>
          <w:vertAlign w:val="subscript"/>
        </w:rPr>
        <w:t xml:space="preserve">hitung </w:t>
      </w:r>
      <w:r w:rsidRPr="00AC4683">
        <w:rPr>
          <w:rFonts w:ascii="Times New Roman" w:hAnsi="Times New Roman" w:cs="Times New Roman"/>
        </w:rPr>
        <w:t>yang selanjutnya dikonsultasikan dengan t</w:t>
      </w:r>
      <w:r w:rsidRPr="00AC4683">
        <w:rPr>
          <w:rFonts w:ascii="Times New Roman" w:hAnsi="Times New Roman" w:cs="Times New Roman"/>
          <w:vertAlign w:val="subscript"/>
        </w:rPr>
        <w:t>tabel</w:t>
      </w:r>
    </w:p>
    <w:p w:rsidR="00C42A19" w:rsidRPr="00AC4683" w:rsidRDefault="00C42A19" w:rsidP="00AC4683">
      <w:pPr>
        <w:pStyle w:val="ListParagraph"/>
        <w:spacing w:line="240" w:lineRule="auto"/>
        <w:ind w:left="1364"/>
        <w:jc w:val="both"/>
        <w:rPr>
          <w:rFonts w:ascii="Times New Roman" w:hAnsi="Times New Roman" w:cs="Times New Roman"/>
        </w:rPr>
      </w:pPr>
      <w:r w:rsidRPr="00AC4683">
        <w:rPr>
          <w:rFonts w:ascii="Times New Roman" w:hAnsi="Times New Roman" w:cs="Times New Roman"/>
        </w:rPr>
        <w:t xml:space="preserve">n </w:t>
      </w:r>
      <w:r w:rsidRPr="00AC4683">
        <w:rPr>
          <w:rFonts w:ascii="Times New Roman" w:hAnsi="Times New Roman" w:cs="Times New Roman"/>
        </w:rPr>
        <w:tab/>
        <w:t>= Jumlah sample / data pengamatan</w:t>
      </w:r>
    </w:p>
    <w:p w:rsidR="00C42A19" w:rsidRPr="00AC4683" w:rsidRDefault="00C42A19" w:rsidP="00AC4683">
      <w:pPr>
        <w:pStyle w:val="ListParagraph"/>
        <w:spacing w:line="240" w:lineRule="auto"/>
        <w:ind w:left="1364"/>
        <w:jc w:val="both"/>
        <w:rPr>
          <w:rFonts w:ascii="Times New Roman" w:hAnsi="Times New Roman" w:cs="Times New Roman"/>
        </w:rPr>
      </w:pPr>
      <w:r w:rsidRPr="00AC4683">
        <w:rPr>
          <w:rFonts w:ascii="Times New Roman" w:hAnsi="Times New Roman" w:cs="Times New Roman"/>
        </w:rPr>
        <w:t>r</w:t>
      </w:r>
      <w:r w:rsidRPr="00AC4683">
        <w:rPr>
          <w:rFonts w:ascii="Times New Roman" w:hAnsi="Times New Roman" w:cs="Times New Roman"/>
        </w:rPr>
        <w:tab/>
        <w:t>= Nilai koefisien kolerasi parsial yang ditemukan</w:t>
      </w:r>
    </w:p>
    <w:p w:rsidR="00AC4683" w:rsidRDefault="00C42A19" w:rsidP="00AC4683">
      <w:pPr>
        <w:tabs>
          <w:tab w:val="right" w:pos="7938"/>
        </w:tabs>
        <w:spacing w:line="240" w:lineRule="auto"/>
        <w:ind w:firstLine="709"/>
        <w:jc w:val="both"/>
        <w:rPr>
          <w:rFonts w:ascii="Times New Roman" w:hAnsi="Times New Roman" w:cs="Times New Roman"/>
        </w:rPr>
      </w:pPr>
      <w:r w:rsidRPr="00AC4683">
        <w:rPr>
          <w:rFonts w:ascii="Times New Roman" w:hAnsi="Times New Roman" w:cs="Times New Roman"/>
        </w:rPr>
        <w:t>Selain menggunakan t</w:t>
      </w:r>
      <w:r w:rsidRPr="00AC4683">
        <w:rPr>
          <w:rFonts w:ascii="Times New Roman" w:hAnsi="Times New Roman" w:cs="Times New Roman"/>
          <w:vertAlign w:val="subscript"/>
        </w:rPr>
        <w:t xml:space="preserve">hitung </w:t>
      </w:r>
      <w:r w:rsidRPr="00AC4683">
        <w:rPr>
          <w:rFonts w:ascii="Times New Roman" w:hAnsi="Times New Roman" w:cs="Times New Roman"/>
        </w:rPr>
        <w:t>dan t</w:t>
      </w:r>
      <w:r w:rsidRPr="00AC4683">
        <w:rPr>
          <w:rFonts w:ascii="Times New Roman" w:hAnsi="Times New Roman" w:cs="Times New Roman"/>
          <w:vertAlign w:val="subscript"/>
        </w:rPr>
        <w:t>tabel</w:t>
      </w:r>
      <w:r w:rsidRPr="00AC4683">
        <w:rPr>
          <w:rFonts w:ascii="Times New Roman" w:hAnsi="Times New Roman" w:cs="Times New Roman"/>
        </w:rPr>
        <w:t>, untuk melakukan uji signifikansi secara parsial dapat dilakukan dengan melihat nilai probabilitas. Apabila nilai probabilitas kurang dari 0</w:t>
      </w:r>
      <w:proofErr w:type="gramStart"/>
      <w:r w:rsidRPr="00AC4683">
        <w:rPr>
          <w:rFonts w:ascii="Times New Roman" w:hAnsi="Times New Roman" w:cs="Times New Roman"/>
        </w:rPr>
        <w:t>,05</w:t>
      </w:r>
      <w:proofErr w:type="gramEnd"/>
      <w:r w:rsidRPr="00AC4683">
        <w:rPr>
          <w:rFonts w:ascii="Times New Roman" w:hAnsi="Times New Roman" w:cs="Times New Roman"/>
        </w:rPr>
        <w:t xml:space="preserve"> atau  5% maka, hipotesis diterima. Namun, apabila nilai probabilitas lebih dari 0</w:t>
      </w:r>
      <w:proofErr w:type="gramStart"/>
      <w:r w:rsidRPr="00AC4683">
        <w:rPr>
          <w:rFonts w:ascii="Times New Roman" w:hAnsi="Times New Roman" w:cs="Times New Roman"/>
        </w:rPr>
        <w:t>,05</w:t>
      </w:r>
      <w:proofErr w:type="gramEnd"/>
      <w:r w:rsidRPr="00AC4683">
        <w:rPr>
          <w:rFonts w:ascii="Times New Roman" w:hAnsi="Times New Roman" w:cs="Times New Roman"/>
        </w:rPr>
        <w:t xml:space="preserve"> atau 5% maka hipotesis ditolak.</w:t>
      </w:r>
    </w:p>
    <w:p w:rsidR="00AC4683" w:rsidRPr="00AC4683" w:rsidRDefault="00AC4683" w:rsidP="00AC4683">
      <w:pPr>
        <w:tabs>
          <w:tab w:val="right" w:pos="7938"/>
        </w:tabs>
        <w:spacing w:line="240" w:lineRule="auto"/>
        <w:ind w:left="284"/>
        <w:jc w:val="both"/>
        <w:rPr>
          <w:rFonts w:ascii="Times New Roman" w:hAnsi="Times New Roman" w:cs="Times New Roman"/>
          <w:b/>
          <w:sz w:val="24"/>
          <w:szCs w:val="24"/>
        </w:rPr>
      </w:pPr>
      <w:r>
        <w:rPr>
          <w:rFonts w:ascii="Times New Roman" w:hAnsi="Times New Roman" w:cs="Times New Roman"/>
          <w:b/>
          <w:sz w:val="24"/>
          <w:szCs w:val="24"/>
        </w:rPr>
        <w:t xml:space="preserve">Uji Simultan </w:t>
      </w:r>
      <w:proofErr w:type="gramStart"/>
      <w:r>
        <w:rPr>
          <w:rFonts w:ascii="Times New Roman" w:hAnsi="Times New Roman" w:cs="Times New Roman"/>
          <w:b/>
          <w:sz w:val="24"/>
          <w:szCs w:val="24"/>
        </w:rPr>
        <w:t>( Uji</w:t>
      </w:r>
      <w:proofErr w:type="gramEnd"/>
      <w:r>
        <w:rPr>
          <w:rFonts w:ascii="Times New Roman" w:hAnsi="Times New Roman" w:cs="Times New Roman"/>
          <w:b/>
          <w:sz w:val="24"/>
          <w:szCs w:val="24"/>
        </w:rPr>
        <w:t xml:space="preserve"> F )</w:t>
      </w:r>
    </w:p>
    <w:p w:rsidR="00C42A19" w:rsidRPr="00AC4683" w:rsidRDefault="00C42A19" w:rsidP="00AC4683">
      <w:pPr>
        <w:pStyle w:val="ListParagraph"/>
        <w:spacing w:before="240" w:line="240" w:lineRule="auto"/>
        <w:ind w:left="0" w:firstLine="709"/>
        <w:jc w:val="both"/>
        <w:rPr>
          <w:rFonts w:ascii="Times New Roman" w:hAnsi="Times New Roman" w:cs="Times New Roman"/>
          <w:lang w:val="en-US"/>
        </w:rPr>
      </w:pPr>
      <w:r w:rsidRPr="00AC4683">
        <w:rPr>
          <w:rFonts w:ascii="Times New Roman" w:hAnsi="Times New Roman" w:cs="Times New Roman"/>
        </w:rPr>
        <w:t xml:space="preserve">Dalam melakukan uji </w:t>
      </w:r>
      <w:r w:rsidR="00AC4683" w:rsidRPr="00AC4683">
        <w:rPr>
          <w:rFonts w:ascii="Times New Roman" w:hAnsi="Times New Roman" w:cs="Times New Roman"/>
        </w:rPr>
        <w:t xml:space="preserve">signifikan simultan (Uji - F), </w:t>
      </w:r>
      <w:r w:rsidRPr="00AC4683">
        <w:rPr>
          <w:rFonts w:ascii="Times New Roman" w:hAnsi="Times New Roman" w:cs="Times New Roman"/>
        </w:rPr>
        <w:t>rumus uji signifikansi simultan</w:t>
      </w:r>
      <w:r w:rsidR="00AC4683" w:rsidRPr="00AC4683">
        <w:rPr>
          <w:rFonts w:ascii="Times New Roman" w:hAnsi="Times New Roman" w:cs="Times New Roman"/>
          <w:lang w:val="en-US"/>
        </w:rPr>
        <w:t xml:space="preserve"> yang digunakan adalah</w:t>
      </w:r>
      <w:r w:rsidRPr="00AC4683">
        <w:rPr>
          <w:rFonts w:ascii="Times New Roman" w:hAnsi="Times New Roman" w:cs="Times New Roman"/>
        </w:rPr>
        <w:t xml:space="preserve"> :</w:t>
      </w:r>
    </w:p>
    <w:p w:rsidR="00C42A19" w:rsidRPr="00AC4683" w:rsidRDefault="00C42A19" w:rsidP="00AC4683">
      <w:pPr>
        <w:pStyle w:val="ListParagraph"/>
        <w:spacing w:line="240" w:lineRule="auto"/>
        <w:ind w:left="927"/>
        <w:jc w:val="both"/>
        <w:rPr>
          <w:rFonts w:ascii="Times New Roman" w:eastAsiaTheme="minorEastAsia" w:hAnsi="Times New Roman" w:cs="Times New Roman"/>
        </w:rPr>
      </w:pPr>
      <m:oMathPara>
        <m:oMath>
          <m:r>
            <w:rPr>
              <w:rFonts w:ascii="Cambria Math" w:hAnsi="Cambria Math" w:cs="Times New Roman"/>
            </w:rPr>
            <m:t>Fh</m:t>
          </m:r>
          <m:f>
            <m:fPr>
              <m:ctrlPr>
                <w:rPr>
                  <w:rFonts w:ascii="Cambria Math" w:hAnsi="Cambria Math" w:cs="Times New Roman"/>
                  <w:i/>
                </w:rPr>
              </m:ctrlPr>
            </m:fPr>
            <m:num>
              <m:sSup>
                <m:sSupPr>
                  <m:ctrlPr>
                    <w:rPr>
                      <w:rFonts w:ascii="Cambria Math" w:hAnsi="Cambria Math" w:cs="Times New Roman"/>
                      <w:i/>
                    </w:rPr>
                  </m:ctrlPr>
                </m:sSupPr>
                <m:e>
                  <m:r>
                    <w:rPr>
                      <w:rFonts w:ascii="Cambria Math" w:hAnsi="Cambria Math" w:cs="Times New Roman"/>
                    </w:rPr>
                    <m:t>R</m:t>
                  </m:r>
                </m:e>
                <m:sup>
                  <m:r>
                    <w:rPr>
                      <w:rFonts w:ascii="Cambria Math" w:hAnsi="Cambria Math" w:cs="Times New Roman"/>
                    </w:rPr>
                    <m:t>2</m:t>
                  </m:r>
                </m:sup>
              </m:sSup>
              <m:r>
                <w:rPr>
                  <w:rFonts w:ascii="Cambria Math" w:hAnsi="Cambria Math" w:cs="Times New Roman"/>
                </w:rPr>
                <m:t>/ k</m:t>
              </m:r>
            </m:num>
            <m:den>
              <m:d>
                <m:dPr>
                  <m:ctrlPr>
                    <w:rPr>
                      <w:rFonts w:ascii="Cambria Math" w:hAnsi="Cambria Math" w:cs="Times New Roman"/>
                      <w:i/>
                    </w:rPr>
                  </m:ctrlPr>
                </m:dPr>
                <m:e>
                  <m:r>
                    <w:rPr>
                      <w:rFonts w:ascii="Cambria Math" w:hAnsi="Cambria Math" w:cs="Times New Roman"/>
                    </w:rPr>
                    <m:t>1-</m:t>
                  </m:r>
                  <m:sSup>
                    <m:sSupPr>
                      <m:ctrlPr>
                        <w:rPr>
                          <w:rFonts w:ascii="Cambria Math" w:hAnsi="Cambria Math" w:cs="Times New Roman"/>
                          <w:i/>
                        </w:rPr>
                      </m:ctrlPr>
                    </m:sSupPr>
                    <m:e>
                      <m:r>
                        <w:rPr>
                          <w:rFonts w:ascii="Cambria Math" w:hAnsi="Cambria Math" w:cs="Times New Roman"/>
                        </w:rPr>
                        <m:t>R</m:t>
                      </m:r>
                    </m:e>
                    <m:sup>
                      <m:r>
                        <w:rPr>
                          <w:rFonts w:ascii="Cambria Math" w:hAnsi="Cambria Math" w:cs="Times New Roman"/>
                        </w:rPr>
                        <m:t>2</m:t>
                      </m:r>
                    </m:sup>
                  </m:sSup>
                </m:e>
              </m:d>
              <m:r>
                <w:rPr>
                  <w:rFonts w:ascii="Cambria Math" w:hAnsi="Cambria Math" w:cs="Times New Roman"/>
                </w:rPr>
                <m:t>/(n-k-1)</m:t>
              </m:r>
            </m:den>
          </m:f>
        </m:oMath>
      </m:oMathPara>
    </w:p>
    <w:p w:rsidR="00C42A19" w:rsidRPr="00AC4683" w:rsidRDefault="00C42A19" w:rsidP="00AC4683">
      <w:pPr>
        <w:pStyle w:val="ListParagraph"/>
        <w:spacing w:line="240" w:lineRule="auto"/>
        <w:ind w:left="927"/>
        <w:jc w:val="center"/>
        <w:rPr>
          <w:rFonts w:ascii="Times New Roman" w:eastAsiaTheme="minorEastAsia" w:hAnsi="Times New Roman" w:cs="Times New Roman"/>
        </w:rPr>
      </w:pPr>
      <w:r w:rsidRPr="00AC4683">
        <w:rPr>
          <w:rFonts w:ascii="Times New Roman" w:eastAsiaTheme="minorEastAsia" w:hAnsi="Times New Roman" w:cs="Times New Roman"/>
        </w:rPr>
        <w:t>Sumber : Sugiyono (2014 : 152)</w:t>
      </w:r>
    </w:p>
    <w:p w:rsidR="00C42A19" w:rsidRPr="00AC4683" w:rsidRDefault="00C42A19" w:rsidP="00AC4683">
      <w:pPr>
        <w:pStyle w:val="ListParagraph"/>
        <w:spacing w:line="240" w:lineRule="auto"/>
        <w:ind w:left="927"/>
        <w:jc w:val="both"/>
        <w:rPr>
          <w:rFonts w:ascii="Times New Roman" w:eastAsiaTheme="minorEastAsia" w:hAnsi="Times New Roman" w:cs="Times New Roman"/>
        </w:rPr>
      </w:pPr>
      <w:r w:rsidRPr="00AC4683">
        <w:rPr>
          <w:rFonts w:ascii="Times New Roman" w:eastAsiaTheme="minorEastAsia" w:hAnsi="Times New Roman" w:cs="Times New Roman"/>
        </w:rPr>
        <w:t>Keterangan :</w:t>
      </w:r>
    </w:p>
    <w:p w:rsidR="00C42A19" w:rsidRPr="00AC4683" w:rsidRDefault="00C42A19" w:rsidP="00AC4683">
      <w:pPr>
        <w:pStyle w:val="ListParagraph"/>
        <w:spacing w:line="240" w:lineRule="auto"/>
        <w:ind w:left="927"/>
        <w:jc w:val="both"/>
        <w:rPr>
          <w:rFonts w:ascii="Times New Roman" w:eastAsiaTheme="minorEastAsia" w:hAnsi="Times New Roman" w:cs="Times New Roman"/>
        </w:rPr>
      </w:pPr>
      <w:r w:rsidRPr="00AC4683">
        <w:rPr>
          <w:rFonts w:ascii="Times New Roman" w:eastAsiaTheme="minorEastAsia" w:hAnsi="Times New Roman" w:cs="Times New Roman"/>
        </w:rPr>
        <w:t xml:space="preserve">R </w:t>
      </w:r>
      <w:r w:rsidRPr="00AC4683">
        <w:rPr>
          <w:rFonts w:ascii="Times New Roman" w:eastAsiaTheme="minorEastAsia" w:hAnsi="Times New Roman" w:cs="Times New Roman"/>
        </w:rPr>
        <w:tab/>
        <w:t>= Koefisien korelasi berganda</w:t>
      </w:r>
    </w:p>
    <w:p w:rsidR="00C42A19" w:rsidRPr="00AC4683" w:rsidRDefault="00C42A19" w:rsidP="00AC4683">
      <w:pPr>
        <w:pStyle w:val="ListParagraph"/>
        <w:spacing w:line="240" w:lineRule="auto"/>
        <w:ind w:left="927"/>
        <w:jc w:val="both"/>
        <w:rPr>
          <w:rFonts w:ascii="Times New Roman" w:eastAsiaTheme="minorEastAsia" w:hAnsi="Times New Roman" w:cs="Times New Roman"/>
        </w:rPr>
      </w:pPr>
      <w:r w:rsidRPr="00AC4683">
        <w:rPr>
          <w:rFonts w:ascii="Times New Roman" w:eastAsiaTheme="minorEastAsia" w:hAnsi="Times New Roman" w:cs="Times New Roman"/>
        </w:rPr>
        <w:t>K</w:t>
      </w:r>
      <w:r w:rsidRPr="00AC4683">
        <w:rPr>
          <w:rFonts w:ascii="Times New Roman" w:eastAsiaTheme="minorEastAsia" w:hAnsi="Times New Roman" w:cs="Times New Roman"/>
        </w:rPr>
        <w:tab/>
        <w:t>= Jumlah variabel independen</w:t>
      </w:r>
    </w:p>
    <w:p w:rsidR="00C42A19" w:rsidRPr="00AC4683" w:rsidRDefault="00C42A19" w:rsidP="00AC4683">
      <w:pPr>
        <w:pStyle w:val="ListParagraph"/>
        <w:spacing w:line="240" w:lineRule="auto"/>
        <w:ind w:left="927"/>
        <w:jc w:val="both"/>
        <w:rPr>
          <w:rFonts w:ascii="Times New Roman" w:eastAsiaTheme="minorEastAsia" w:hAnsi="Times New Roman" w:cs="Times New Roman"/>
        </w:rPr>
      </w:pPr>
      <w:r w:rsidRPr="00AC4683">
        <w:rPr>
          <w:rFonts w:ascii="Times New Roman" w:eastAsiaTheme="minorEastAsia" w:hAnsi="Times New Roman" w:cs="Times New Roman"/>
        </w:rPr>
        <w:t>N</w:t>
      </w:r>
      <w:r w:rsidRPr="00AC4683">
        <w:rPr>
          <w:rFonts w:ascii="Times New Roman" w:eastAsiaTheme="minorEastAsia" w:hAnsi="Times New Roman" w:cs="Times New Roman"/>
        </w:rPr>
        <w:tab/>
        <w:t>= jumlah anggota sampel</w:t>
      </w:r>
    </w:p>
    <w:p w:rsidR="00C42A19" w:rsidRPr="00AC4683" w:rsidRDefault="00C42A19" w:rsidP="00AC4683">
      <w:pPr>
        <w:spacing w:line="240" w:lineRule="auto"/>
        <w:ind w:firstLine="720"/>
        <w:jc w:val="both"/>
        <w:rPr>
          <w:rFonts w:ascii="Times New Roman" w:hAnsi="Times New Roman" w:cs="Times New Roman"/>
        </w:rPr>
      </w:pPr>
      <w:r w:rsidRPr="00AC4683">
        <w:rPr>
          <w:rFonts w:ascii="Times New Roman" w:hAnsi="Times New Roman" w:cs="Times New Roman"/>
        </w:rPr>
        <w:t>Uji signifikan secara simultan dapat dilakukan dengan melihat nilai probabilitas. Apabila nilai probabilitas kurang dari 0</w:t>
      </w:r>
      <w:proofErr w:type="gramStart"/>
      <w:r w:rsidRPr="00AC4683">
        <w:rPr>
          <w:rFonts w:ascii="Times New Roman" w:hAnsi="Times New Roman" w:cs="Times New Roman"/>
        </w:rPr>
        <w:t>,05</w:t>
      </w:r>
      <w:proofErr w:type="gramEnd"/>
      <w:r w:rsidRPr="00AC4683">
        <w:rPr>
          <w:rFonts w:ascii="Times New Roman" w:hAnsi="Times New Roman" w:cs="Times New Roman"/>
        </w:rPr>
        <w:t xml:space="preserve"> atau 5% maka, H</w:t>
      </w:r>
      <w:r w:rsidRPr="00AC4683">
        <w:rPr>
          <w:rFonts w:ascii="Times New Roman" w:hAnsi="Times New Roman" w:cs="Times New Roman"/>
          <w:vertAlign w:val="subscript"/>
        </w:rPr>
        <w:t xml:space="preserve">1 </w:t>
      </w:r>
      <w:r w:rsidRPr="00AC4683">
        <w:rPr>
          <w:rFonts w:ascii="Times New Roman" w:hAnsi="Times New Roman" w:cs="Times New Roman"/>
        </w:rPr>
        <w:t>diterima. Namun, apabila nilai probabilitas lebih dari 0</w:t>
      </w:r>
      <w:proofErr w:type="gramStart"/>
      <w:r w:rsidRPr="00AC4683">
        <w:rPr>
          <w:rFonts w:ascii="Times New Roman" w:hAnsi="Times New Roman" w:cs="Times New Roman"/>
        </w:rPr>
        <w:t>,05</w:t>
      </w:r>
      <w:proofErr w:type="gramEnd"/>
      <w:r w:rsidRPr="00AC4683">
        <w:rPr>
          <w:rFonts w:ascii="Times New Roman" w:hAnsi="Times New Roman" w:cs="Times New Roman"/>
        </w:rPr>
        <w:t xml:space="preserve"> atau 5% maka, H</w:t>
      </w:r>
      <w:r w:rsidRPr="00AC4683">
        <w:rPr>
          <w:rFonts w:ascii="Times New Roman" w:hAnsi="Times New Roman" w:cs="Times New Roman"/>
          <w:vertAlign w:val="subscript"/>
        </w:rPr>
        <w:t>0</w:t>
      </w:r>
      <w:r w:rsidRPr="00AC4683">
        <w:rPr>
          <w:rFonts w:ascii="Times New Roman" w:hAnsi="Times New Roman" w:cs="Times New Roman"/>
        </w:rPr>
        <w:t xml:space="preserve"> ditolak.</w:t>
      </w:r>
    </w:p>
    <w:p w:rsidR="00AC4683" w:rsidRDefault="00AC4683" w:rsidP="00AC4683">
      <w:pPr>
        <w:spacing w:before="240" w:after="0" w:line="240" w:lineRule="auto"/>
        <w:jc w:val="both"/>
        <w:rPr>
          <w:rFonts w:ascii="Times New Roman" w:hAnsi="Times New Roman" w:cs="Times New Roman"/>
          <w:b/>
        </w:rPr>
      </w:pPr>
      <w:r>
        <w:rPr>
          <w:rFonts w:ascii="Times New Roman" w:hAnsi="Times New Roman" w:cs="Times New Roman"/>
          <w:b/>
        </w:rPr>
        <w:t>HASIL PEMBAHASAN DAN PEMBAHASAN</w:t>
      </w:r>
    </w:p>
    <w:p w:rsidR="00AC4683" w:rsidRPr="00CC385D" w:rsidRDefault="00CC385D" w:rsidP="00CC385D">
      <w:pPr>
        <w:spacing w:before="240" w:after="0" w:line="240" w:lineRule="auto"/>
        <w:ind w:firstLine="720"/>
        <w:jc w:val="both"/>
        <w:rPr>
          <w:rFonts w:ascii="Times New Roman" w:hAnsi="Times New Roman" w:cs="Times New Roman"/>
        </w:rPr>
      </w:pPr>
      <w:r w:rsidRPr="00CC385D">
        <w:rPr>
          <w:rFonts w:ascii="Times New Roman" w:hAnsi="Times New Roman" w:cs="Times New Roman"/>
        </w:rPr>
        <w:t>Berdasarkan data untuk uji parsial (uji T), diperoleh nilai t</w:t>
      </w:r>
      <w:r w:rsidRPr="00CC385D">
        <w:rPr>
          <w:rFonts w:ascii="Times New Roman" w:hAnsi="Times New Roman" w:cs="Times New Roman"/>
          <w:vertAlign w:val="subscript"/>
        </w:rPr>
        <w:t>hitung</w:t>
      </w:r>
      <w:r w:rsidRPr="00CC385D">
        <w:rPr>
          <w:rFonts w:ascii="Times New Roman" w:hAnsi="Times New Roman" w:cs="Times New Roman"/>
        </w:rPr>
        <w:t xml:space="preserve"> untuk Kualitas Pelayanan (X</w:t>
      </w:r>
      <w:r w:rsidRPr="00CC385D">
        <w:rPr>
          <w:rFonts w:ascii="Times New Roman" w:hAnsi="Times New Roman" w:cs="Times New Roman"/>
          <w:vertAlign w:val="subscript"/>
        </w:rPr>
        <w:t>1</w:t>
      </w:r>
      <w:r w:rsidRPr="00CC385D">
        <w:rPr>
          <w:rFonts w:ascii="Times New Roman" w:hAnsi="Times New Roman" w:cs="Times New Roman"/>
        </w:rPr>
        <w:t xml:space="preserve">) sebesar </w:t>
      </w:r>
      <w:r w:rsidRPr="00CC385D">
        <w:rPr>
          <w:rFonts w:ascii="Times New Roman" w:hAnsi="Times New Roman" w:cs="Times New Roman"/>
          <w:color w:val="000000"/>
        </w:rPr>
        <w:t>21,085</w:t>
      </w:r>
      <w:r w:rsidRPr="00CC385D">
        <w:rPr>
          <w:rFonts w:ascii="Times New Roman" w:hAnsi="Times New Roman" w:cs="Times New Roman"/>
        </w:rPr>
        <w:t xml:space="preserve"> dengan nilai t</w:t>
      </w:r>
      <w:r w:rsidRPr="00CC385D">
        <w:rPr>
          <w:rFonts w:ascii="Times New Roman" w:hAnsi="Times New Roman" w:cs="Times New Roman"/>
          <w:vertAlign w:val="subscript"/>
        </w:rPr>
        <w:t xml:space="preserve">tabel </w:t>
      </w:r>
      <w:r w:rsidRPr="00CC385D">
        <w:rPr>
          <w:rFonts w:ascii="Times New Roman" w:hAnsi="Times New Roman" w:cs="Times New Roman"/>
        </w:rPr>
        <w:t>sebesar1</w:t>
      </w:r>
      <w:proofErr w:type="gramStart"/>
      <w:r w:rsidRPr="00CC385D">
        <w:rPr>
          <w:rFonts w:ascii="Times New Roman" w:hAnsi="Times New Roman" w:cs="Times New Roman"/>
        </w:rPr>
        <w:t>,984</w:t>
      </w:r>
      <w:proofErr w:type="gramEnd"/>
      <w:r w:rsidRPr="00CC385D">
        <w:rPr>
          <w:rFonts w:ascii="Times New Roman" w:hAnsi="Times New Roman" w:cs="Times New Roman"/>
        </w:rPr>
        <w:t>. Dikarenakan nilai t</w:t>
      </w:r>
      <w:r w:rsidRPr="00CC385D">
        <w:rPr>
          <w:rFonts w:ascii="Times New Roman" w:hAnsi="Times New Roman" w:cs="Times New Roman"/>
          <w:vertAlign w:val="subscript"/>
        </w:rPr>
        <w:t xml:space="preserve">hitung </w:t>
      </w:r>
      <w:r w:rsidRPr="00CC385D">
        <w:rPr>
          <w:rFonts w:ascii="Times New Roman" w:hAnsi="Times New Roman" w:cs="Times New Roman"/>
        </w:rPr>
        <w:t>lebih besar dari nilai t</w:t>
      </w:r>
      <w:r w:rsidRPr="00CC385D">
        <w:rPr>
          <w:rFonts w:ascii="Times New Roman" w:hAnsi="Times New Roman" w:cs="Times New Roman"/>
          <w:vertAlign w:val="subscript"/>
        </w:rPr>
        <w:t>tabel</w:t>
      </w:r>
      <w:r w:rsidRPr="00CC385D">
        <w:rPr>
          <w:rFonts w:ascii="Times New Roman" w:hAnsi="Times New Roman" w:cs="Times New Roman"/>
        </w:rPr>
        <w:t xml:space="preserve"> (21,085 &gt;1,984) dengan nilai signifikansi 0,000 &lt; 0,05 maka H</w:t>
      </w:r>
      <w:r w:rsidRPr="00CC385D">
        <w:rPr>
          <w:rFonts w:ascii="Times New Roman" w:hAnsi="Times New Roman" w:cs="Times New Roman"/>
          <w:vertAlign w:val="subscript"/>
        </w:rPr>
        <w:t xml:space="preserve">0 </w:t>
      </w:r>
      <w:r w:rsidRPr="00CC385D">
        <w:rPr>
          <w:rFonts w:ascii="Times New Roman" w:hAnsi="Times New Roman" w:cs="Times New Roman"/>
        </w:rPr>
        <w:t>ditolak dan H</w:t>
      </w:r>
      <w:r w:rsidRPr="00CC385D">
        <w:rPr>
          <w:rFonts w:ascii="Times New Roman" w:hAnsi="Times New Roman" w:cs="Times New Roman"/>
          <w:vertAlign w:val="subscript"/>
        </w:rPr>
        <w:t>1</w:t>
      </w:r>
      <w:r w:rsidRPr="00CC385D">
        <w:rPr>
          <w:rFonts w:ascii="Times New Roman" w:hAnsi="Times New Roman" w:cs="Times New Roman"/>
        </w:rPr>
        <w:t xml:space="preserve"> diterima, artinya Kualitas Pelayanan (X</w:t>
      </w:r>
      <w:r w:rsidRPr="00CC385D">
        <w:rPr>
          <w:rFonts w:ascii="Times New Roman" w:hAnsi="Times New Roman" w:cs="Times New Roman"/>
          <w:vertAlign w:val="subscript"/>
        </w:rPr>
        <w:t>1</w:t>
      </w:r>
      <w:r w:rsidRPr="00CC385D">
        <w:rPr>
          <w:rFonts w:ascii="Times New Roman" w:hAnsi="Times New Roman" w:cs="Times New Roman"/>
        </w:rPr>
        <w:t>) berpengaruh signifikan terhadap Kepuasan Nasabah (Y) pada Bank BTN Cabang Bandung.</w:t>
      </w:r>
    </w:p>
    <w:p w:rsidR="00CC385D" w:rsidRPr="00CC385D" w:rsidRDefault="00CC385D" w:rsidP="00CC385D">
      <w:pPr>
        <w:spacing w:after="0" w:line="240" w:lineRule="auto"/>
        <w:ind w:firstLine="720"/>
        <w:jc w:val="both"/>
        <w:rPr>
          <w:rFonts w:ascii="Times New Roman" w:hAnsi="Times New Roman" w:cs="Times New Roman"/>
        </w:rPr>
      </w:pPr>
      <w:r w:rsidRPr="00CC385D">
        <w:rPr>
          <w:rFonts w:ascii="Times New Roman" w:hAnsi="Times New Roman" w:cs="Times New Roman"/>
        </w:rPr>
        <w:t>Sedangkan diperoleh nilai t</w:t>
      </w:r>
      <w:r w:rsidRPr="00CC385D">
        <w:rPr>
          <w:rFonts w:ascii="Times New Roman" w:hAnsi="Times New Roman" w:cs="Times New Roman"/>
          <w:vertAlign w:val="subscript"/>
        </w:rPr>
        <w:t>hitung</w:t>
      </w:r>
      <w:r w:rsidRPr="00CC385D">
        <w:rPr>
          <w:rFonts w:ascii="Times New Roman" w:hAnsi="Times New Roman" w:cs="Times New Roman"/>
        </w:rPr>
        <w:t xml:space="preserve"> untuk Citra Perusahaan (X</w:t>
      </w:r>
      <w:r w:rsidRPr="00CC385D">
        <w:rPr>
          <w:rFonts w:ascii="Times New Roman" w:hAnsi="Times New Roman" w:cs="Times New Roman"/>
          <w:vertAlign w:val="subscript"/>
        </w:rPr>
        <w:t>2</w:t>
      </w:r>
      <w:r w:rsidRPr="00CC385D">
        <w:rPr>
          <w:rFonts w:ascii="Times New Roman" w:hAnsi="Times New Roman" w:cs="Times New Roman"/>
        </w:rPr>
        <w:t xml:space="preserve">) sebesar </w:t>
      </w:r>
      <w:r w:rsidRPr="00CC385D">
        <w:rPr>
          <w:rFonts w:ascii="Times New Roman" w:hAnsi="Times New Roman" w:cs="Times New Roman"/>
          <w:color w:val="000000"/>
        </w:rPr>
        <w:t>24,086</w:t>
      </w:r>
      <w:r w:rsidRPr="00CC385D">
        <w:rPr>
          <w:rFonts w:ascii="Times New Roman" w:hAnsi="Times New Roman" w:cs="Times New Roman"/>
        </w:rPr>
        <w:t xml:space="preserve"> dengan nilai t</w:t>
      </w:r>
      <w:r w:rsidRPr="00CC385D">
        <w:rPr>
          <w:rFonts w:ascii="Times New Roman" w:hAnsi="Times New Roman" w:cs="Times New Roman"/>
          <w:vertAlign w:val="subscript"/>
        </w:rPr>
        <w:t xml:space="preserve">tabel </w:t>
      </w:r>
      <w:r w:rsidRPr="00CC385D">
        <w:rPr>
          <w:rFonts w:ascii="Times New Roman" w:hAnsi="Times New Roman" w:cs="Times New Roman"/>
        </w:rPr>
        <w:t>sebesar1</w:t>
      </w:r>
      <w:proofErr w:type="gramStart"/>
      <w:r w:rsidRPr="00CC385D">
        <w:rPr>
          <w:rFonts w:ascii="Times New Roman" w:hAnsi="Times New Roman" w:cs="Times New Roman"/>
        </w:rPr>
        <w:t>,984</w:t>
      </w:r>
      <w:proofErr w:type="gramEnd"/>
      <w:r w:rsidRPr="00CC385D">
        <w:rPr>
          <w:rFonts w:ascii="Times New Roman" w:hAnsi="Times New Roman" w:cs="Times New Roman"/>
        </w:rPr>
        <w:t>. Dikarenakan nilai t</w:t>
      </w:r>
      <w:r w:rsidRPr="00CC385D">
        <w:rPr>
          <w:rFonts w:ascii="Times New Roman" w:hAnsi="Times New Roman" w:cs="Times New Roman"/>
          <w:vertAlign w:val="subscript"/>
        </w:rPr>
        <w:t xml:space="preserve">hitung </w:t>
      </w:r>
      <w:r w:rsidRPr="00CC385D">
        <w:rPr>
          <w:rFonts w:ascii="Times New Roman" w:hAnsi="Times New Roman" w:cs="Times New Roman"/>
        </w:rPr>
        <w:t>lebih besar dari nilai t</w:t>
      </w:r>
      <w:r w:rsidRPr="00CC385D">
        <w:rPr>
          <w:rFonts w:ascii="Times New Roman" w:hAnsi="Times New Roman" w:cs="Times New Roman"/>
          <w:vertAlign w:val="subscript"/>
        </w:rPr>
        <w:t>tabel</w:t>
      </w:r>
      <w:r w:rsidRPr="00CC385D">
        <w:rPr>
          <w:rFonts w:ascii="Times New Roman" w:hAnsi="Times New Roman" w:cs="Times New Roman"/>
        </w:rPr>
        <w:t xml:space="preserve"> (24,086 &gt;1,984) dengan nilai signifikansi 0,000 &lt; 0,05 maka H</w:t>
      </w:r>
      <w:r w:rsidRPr="00CC385D">
        <w:rPr>
          <w:rFonts w:ascii="Times New Roman" w:hAnsi="Times New Roman" w:cs="Times New Roman"/>
          <w:vertAlign w:val="subscript"/>
        </w:rPr>
        <w:t xml:space="preserve">0 </w:t>
      </w:r>
      <w:r w:rsidRPr="00CC385D">
        <w:rPr>
          <w:rFonts w:ascii="Times New Roman" w:hAnsi="Times New Roman" w:cs="Times New Roman"/>
        </w:rPr>
        <w:t>ditolak dan H</w:t>
      </w:r>
      <w:r w:rsidRPr="00CC385D">
        <w:rPr>
          <w:rFonts w:ascii="Times New Roman" w:hAnsi="Times New Roman" w:cs="Times New Roman"/>
          <w:vertAlign w:val="subscript"/>
        </w:rPr>
        <w:t>1</w:t>
      </w:r>
      <w:r w:rsidRPr="00CC385D">
        <w:rPr>
          <w:rFonts w:ascii="Times New Roman" w:hAnsi="Times New Roman" w:cs="Times New Roman"/>
        </w:rPr>
        <w:t xml:space="preserve"> diterima, artinya Citra Perusahaan berpengaruh signifikan terhadap Kepuasan Nasabah (Y) pada Bank BTN Cabang Bandung.</w:t>
      </w:r>
    </w:p>
    <w:p w:rsidR="00CC385D" w:rsidRDefault="00CC385D" w:rsidP="00CC385D">
      <w:pPr>
        <w:spacing w:after="0" w:line="240" w:lineRule="auto"/>
        <w:ind w:firstLine="720"/>
        <w:jc w:val="both"/>
        <w:rPr>
          <w:rFonts w:ascii="Times New Roman" w:hAnsi="Times New Roman" w:cs="Times New Roman"/>
        </w:rPr>
      </w:pPr>
      <w:r w:rsidRPr="00CC385D">
        <w:rPr>
          <w:rFonts w:ascii="Times New Roman" w:hAnsi="Times New Roman" w:cs="Times New Roman"/>
        </w:rPr>
        <w:t>Secara uji simultan (uji F) diketahui nilai F</w:t>
      </w:r>
      <w:r w:rsidRPr="00CC385D">
        <w:rPr>
          <w:rFonts w:ascii="Times New Roman" w:hAnsi="Times New Roman" w:cs="Times New Roman"/>
          <w:vertAlign w:val="subscript"/>
        </w:rPr>
        <w:t>hitung</w:t>
      </w:r>
      <w:r w:rsidRPr="00CC385D">
        <w:rPr>
          <w:rFonts w:ascii="Times New Roman" w:hAnsi="Times New Roman" w:cs="Times New Roman"/>
        </w:rPr>
        <w:t xml:space="preserve"> sebesar 476,021 dengan </w:t>
      </w:r>
      <w:r w:rsidRPr="00CC385D">
        <w:rPr>
          <w:rFonts w:ascii="Times New Roman" w:hAnsi="Times New Roman" w:cs="Times New Roman"/>
          <w:i/>
        </w:rPr>
        <w:t>p-value (sig.)</w:t>
      </w:r>
      <w:r w:rsidRPr="00CC385D">
        <w:rPr>
          <w:rFonts w:ascii="Times New Roman" w:hAnsi="Times New Roman" w:cs="Times New Roman"/>
        </w:rPr>
        <w:t xml:space="preserve"> = 0,000. Dengan α = 0</w:t>
      </w:r>
      <w:proofErr w:type="gramStart"/>
      <w:r w:rsidRPr="00CC385D">
        <w:rPr>
          <w:rFonts w:ascii="Times New Roman" w:hAnsi="Times New Roman" w:cs="Times New Roman"/>
        </w:rPr>
        <w:t>,05</w:t>
      </w:r>
      <w:proofErr w:type="gramEnd"/>
      <w:r w:rsidRPr="00CC385D">
        <w:rPr>
          <w:rFonts w:ascii="Times New Roman" w:hAnsi="Times New Roman" w:cs="Times New Roman"/>
        </w:rPr>
        <w:t>, db</w:t>
      </w:r>
      <w:r w:rsidRPr="00CC385D">
        <w:rPr>
          <w:rFonts w:ascii="Times New Roman" w:hAnsi="Times New Roman" w:cs="Times New Roman"/>
          <w:vertAlign w:val="subscript"/>
        </w:rPr>
        <w:t xml:space="preserve">1 </w:t>
      </w:r>
      <w:r w:rsidRPr="00CC385D">
        <w:rPr>
          <w:rFonts w:ascii="Times New Roman" w:hAnsi="Times New Roman" w:cs="Times New Roman"/>
        </w:rPr>
        <w:t>= 2, dan db</w:t>
      </w:r>
      <w:r w:rsidRPr="00CC385D">
        <w:rPr>
          <w:rFonts w:ascii="Times New Roman" w:hAnsi="Times New Roman" w:cs="Times New Roman"/>
          <w:vertAlign w:val="subscript"/>
        </w:rPr>
        <w:t xml:space="preserve">2 </w:t>
      </w:r>
      <w:r w:rsidRPr="00CC385D">
        <w:rPr>
          <w:rFonts w:ascii="Times New Roman" w:hAnsi="Times New Roman" w:cs="Times New Roman"/>
        </w:rPr>
        <w:t>= (n – k – 1) = 97, maka di dapat F</w:t>
      </w:r>
      <w:r w:rsidRPr="00CC385D">
        <w:rPr>
          <w:rFonts w:ascii="Times New Roman" w:hAnsi="Times New Roman" w:cs="Times New Roman"/>
          <w:vertAlign w:val="subscript"/>
        </w:rPr>
        <w:t>tabel</w:t>
      </w:r>
      <w:r w:rsidRPr="00CC385D">
        <w:rPr>
          <w:rFonts w:ascii="Times New Roman" w:hAnsi="Times New Roman" w:cs="Times New Roman"/>
        </w:rPr>
        <w:t xml:space="preserve"> = 3,09. Dikarenakan nilai F</w:t>
      </w:r>
      <w:r w:rsidRPr="00CC385D">
        <w:rPr>
          <w:rFonts w:ascii="Times New Roman" w:hAnsi="Times New Roman" w:cs="Times New Roman"/>
          <w:vertAlign w:val="subscript"/>
        </w:rPr>
        <w:t xml:space="preserve">hitung </w:t>
      </w:r>
      <w:r w:rsidRPr="00CC385D">
        <w:rPr>
          <w:rFonts w:ascii="Times New Roman" w:hAnsi="Times New Roman" w:cs="Times New Roman"/>
        </w:rPr>
        <w:t>&gt; F</w:t>
      </w:r>
      <w:r w:rsidRPr="00CC385D">
        <w:rPr>
          <w:rFonts w:ascii="Times New Roman" w:hAnsi="Times New Roman" w:cs="Times New Roman"/>
          <w:vertAlign w:val="subscript"/>
        </w:rPr>
        <w:t>tabel</w:t>
      </w:r>
      <w:r w:rsidRPr="00CC385D">
        <w:rPr>
          <w:rFonts w:ascii="Times New Roman" w:hAnsi="Times New Roman" w:cs="Times New Roman"/>
        </w:rPr>
        <w:t xml:space="preserve">  (476,021 &gt; 3,09) dan nilai signifikansi 0,000 &lt; 0,05 maka H</w:t>
      </w:r>
      <w:r w:rsidRPr="00CC385D">
        <w:rPr>
          <w:rFonts w:ascii="Times New Roman" w:hAnsi="Times New Roman" w:cs="Times New Roman"/>
          <w:vertAlign w:val="subscript"/>
        </w:rPr>
        <w:t>0</w:t>
      </w:r>
      <w:r w:rsidRPr="00CC385D">
        <w:rPr>
          <w:rFonts w:ascii="Times New Roman" w:hAnsi="Times New Roman" w:cs="Times New Roman"/>
        </w:rPr>
        <w:t xml:space="preserve"> ditolak dan H</w:t>
      </w:r>
      <w:r w:rsidRPr="00CC385D">
        <w:rPr>
          <w:rFonts w:ascii="Times New Roman" w:hAnsi="Times New Roman" w:cs="Times New Roman"/>
          <w:vertAlign w:val="subscript"/>
        </w:rPr>
        <w:t>1</w:t>
      </w:r>
      <w:r w:rsidRPr="00CC385D">
        <w:rPr>
          <w:rFonts w:ascii="Times New Roman" w:hAnsi="Times New Roman" w:cs="Times New Roman"/>
        </w:rPr>
        <w:t xml:space="preserve"> diterima, artinya Kualitas Pelayanan (X</w:t>
      </w:r>
      <w:r w:rsidRPr="00CC385D">
        <w:rPr>
          <w:rFonts w:ascii="Times New Roman" w:hAnsi="Times New Roman" w:cs="Times New Roman"/>
          <w:vertAlign w:val="subscript"/>
        </w:rPr>
        <w:t>1</w:t>
      </w:r>
      <w:r w:rsidRPr="00CC385D">
        <w:rPr>
          <w:rFonts w:ascii="Times New Roman" w:hAnsi="Times New Roman" w:cs="Times New Roman"/>
        </w:rPr>
        <w:t>)</w:t>
      </w:r>
      <w:r w:rsidRPr="00CC385D">
        <w:rPr>
          <w:rFonts w:ascii="Times New Roman" w:hAnsi="Times New Roman" w:cs="Times New Roman"/>
          <w:color w:val="000000"/>
        </w:rPr>
        <w:t xml:space="preserve"> dan </w:t>
      </w:r>
      <w:r w:rsidRPr="00CC385D">
        <w:rPr>
          <w:rFonts w:ascii="Times New Roman" w:hAnsi="Times New Roman" w:cs="Times New Roman"/>
        </w:rPr>
        <w:t>Citra Perusahaan (X</w:t>
      </w:r>
      <w:r w:rsidRPr="00CC385D">
        <w:rPr>
          <w:rFonts w:ascii="Times New Roman" w:hAnsi="Times New Roman" w:cs="Times New Roman"/>
          <w:vertAlign w:val="subscript"/>
        </w:rPr>
        <w:t>2</w:t>
      </w:r>
      <w:r w:rsidRPr="00CC385D">
        <w:rPr>
          <w:rFonts w:ascii="Times New Roman" w:hAnsi="Times New Roman" w:cs="Times New Roman"/>
        </w:rPr>
        <w:t xml:space="preserve">) </w:t>
      </w:r>
      <w:r w:rsidRPr="00CC385D">
        <w:rPr>
          <w:rFonts w:ascii="Times New Roman" w:hAnsi="Times New Roman" w:cs="Times New Roman"/>
          <w:color w:val="000000"/>
        </w:rPr>
        <w:t xml:space="preserve">berpengaruh signifikan terhadap </w:t>
      </w:r>
      <w:r w:rsidRPr="00CC385D">
        <w:rPr>
          <w:rFonts w:ascii="Times New Roman" w:hAnsi="Times New Roman" w:cs="Times New Roman"/>
        </w:rPr>
        <w:t>Kepuasan Nasabah (Y) pada Bank BTN Cabang Bandung.</w:t>
      </w:r>
    </w:p>
    <w:p w:rsidR="00CC385D" w:rsidRDefault="00CC385D" w:rsidP="00CC385D">
      <w:pPr>
        <w:spacing w:after="0" w:line="240" w:lineRule="auto"/>
        <w:jc w:val="both"/>
        <w:rPr>
          <w:rFonts w:ascii="Times New Roman" w:hAnsi="Times New Roman" w:cs="Times New Roman"/>
        </w:rPr>
      </w:pPr>
    </w:p>
    <w:p w:rsidR="00CC385D" w:rsidRDefault="00CC385D" w:rsidP="00CC385D">
      <w:pPr>
        <w:spacing w:after="0" w:line="240" w:lineRule="auto"/>
        <w:jc w:val="both"/>
        <w:rPr>
          <w:rFonts w:ascii="Times New Roman" w:hAnsi="Times New Roman" w:cs="Times New Roman"/>
          <w:b/>
        </w:rPr>
      </w:pPr>
      <w:r>
        <w:rPr>
          <w:rFonts w:ascii="Times New Roman" w:hAnsi="Times New Roman" w:cs="Times New Roman"/>
          <w:b/>
        </w:rPr>
        <w:t>KESIMPULAN</w:t>
      </w:r>
    </w:p>
    <w:p w:rsidR="00CC385D" w:rsidRDefault="00CC385D" w:rsidP="00CC385D">
      <w:pPr>
        <w:spacing w:after="0" w:line="240" w:lineRule="auto"/>
        <w:jc w:val="both"/>
        <w:rPr>
          <w:rFonts w:ascii="Times New Roman" w:hAnsi="Times New Roman" w:cs="Times New Roman"/>
          <w:b/>
        </w:rPr>
      </w:pPr>
    </w:p>
    <w:p w:rsidR="00CC385D" w:rsidRPr="00CC385D" w:rsidRDefault="00CC385D" w:rsidP="00CC385D">
      <w:pPr>
        <w:spacing w:after="0" w:line="240" w:lineRule="auto"/>
        <w:ind w:firstLine="720"/>
        <w:jc w:val="both"/>
        <w:rPr>
          <w:rFonts w:ascii="Times New Roman" w:hAnsi="Times New Roman"/>
        </w:rPr>
      </w:pPr>
      <w:r w:rsidRPr="00CC385D">
        <w:rPr>
          <w:rFonts w:ascii="Times New Roman" w:hAnsi="Times New Roman"/>
        </w:rPr>
        <w:t xml:space="preserve">Berdasarkan hasil penelitian dan pembahasan, </w:t>
      </w:r>
      <w:r w:rsidRPr="00CC385D">
        <w:rPr>
          <w:rFonts w:ascii="Times New Roman" w:hAnsi="Times New Roman" w:cs="Times New Roman"/>
        </w:rPr>
        <w:t>maka dapat diambil kesimpulan sebagai berikut</w:t>
      </w:r>
      <w:r w:rsidRPr="00CC385D">
        <w:rPr>
          <w:rFonts w:ascii="Times New Roman" w:hAnsi="Times New Roman"/>
        </w:rPr>
        <w:t>:</w:t>
      </w:r>
    </w:p>
    <w:p w:rsidR="00CC385D" w:rsidRPr="00CC385D" w:rsidRDefault="00CC385D" w:rsidP="00CC385D">
      <w:pPr>
        <w:pStyle w:val="ListParagraph"/>
        <w:numPr>
          <w:ilvl w:val="0"/>
          <w:numId w:val="17"/>
        </w:numPr>
        <w:spacing w:after="200" w:line="240" w:lineRule="auto"/>
        <w:jc w:val="both"/>
        <w:rPr>
          <w:rFonts w:ascii="Times New Roman" w:hAnsi="Times New Roman"/>
        </w:rPr>
      </w:pPr>
      <w:r w:rsidRPr="00CC385D">
        <w:rPr>
          <w:rFonts w:ascii="Times New Roman" w:hAnsi="Times New Roman" w:cs="Times New Roman"/>
        </w:rPr>
        <w:lastRenderedPageBreak/>
        <w:t xml:space="preserve">Tanggapan responden terhadap </w:t>
      </w:r>
      <w:r w:rsidRPr="00CC385D">
        <w:rPr>
          <w:rFonts w:ascii="Times New Roman" w:hAnsi="Times New Roman" w:cs="Times New Roman"/>
          <w:lang w:val="en-US"/>
        </w:rPr>
        <w:t xml:space="preserve">kualitas </w:t>
      </w:r>
      <w:r w:rsidRPr="00CC385D">
        <w:rPr>
          <w:rFonts w:ascii="Times New Roman" w:hAnsi="Times New Roman" w:cs="Times New Roman"/>
        </w:rPr>
        <w:t xml:space="preserve">pelayanan pada Bank BTN Cabang </w:t>
      </w:r>
      <w:r w:rsidRPr="00CC385D">
        <w:rPr>
          <w:rFonts w:ascii="Times New Roman" w:hAnsi="Times New Roman" w:cs="Times New Roman"/>
          <w:lang w:val="en-US"/>
        </w:rPr>
        <w:t>Bandung pada saat ini sudah dinilai baik</w:t>
      </w:r>
      <w:r w:rsidRPr="00CC385D">
        <w:rPr>
          <w:rFonts w:ascii="Times New Roman" w:hAnsi="Times New Roman"/>
        </w:rPr>
        <w:t xml:space="preserve">. Hal ini terbukti dengan nilai skor aktual yang telah di rekapitulasi, kualitas pelayanan mendapatkan skor sebesar </w:t>
      </w:r>
      <w:r w:rsidRPr="00CC385D">
        <w:rPr>
          <w:rFonts w:ascii="Times New Roman" w:eastAsia="Times New Roman" w:hAnsi="Times New Roman"/>
        </w:rPr>
        <w:t>3957</w:t>
      </w:r>
      <w:r w:rsidRPr="00CC385D">
        <w:rPr>
          <w:rFonts w:ascii="Times New Roman" w:hAnsi="Times New Roman"/>
        </w:rPr>
        <w:t xml:space="preserve"> dan berada pada interval (3740  -  4620). Artinya kualitas pelayanan Bank BTN Cabang Bandung sudah dalam kategori baik.</w:t>
      </w:r>
    </w:p>
    <w:p w:rsidR="00CC385D" w:rsidRPr="00CC385D" w:rsidRDefault="00CC385D" w:rsidP="00CC385D">
      <w:pPr>
        <w:pStyle w:val="ListParagraph"/>
        <w:numPr>
          <w:ilvl w:val="0"/>
          <w:numId w:val="17"/>
        </w:numPr>
        <w:spacing w:after="200" w:line="240" w:lineRule="auto"/>
        <w:jc w:val="both"/>
        <w:rPr>
          <w:rFonts w:ascii="Times New Roman" w:hAnsi="Times New Roman"/>
        </w:rPr>
      </w:pPr>
      <w:r w:rsidRPr="00CC385D">
        <w:rPr>
          <w:rFonts w:ascii="Times New Roman" w:hAnsi="Times New Roman" w:cs="Times New Roman"/>
        </w:rPr>
        <w:t xml:space="preserve">Tanggapan reponden terhadap </w:t>
      </w:r>
      <w:r w:rsidRPr="00CC385D">
        <w:rPr>
          <w:rFonts w:ascii="Times New Roman" w:hAnsi="Times New Roman" w:cs="Times New Roman"/>
          <w:lang w:val="en-US"/>
        </w:rPr>
        <w:t>Citra Perusahaan</w:t>
      </w:r>
      <w:r w:rsidRPr="00CC385D">
        <w:rPr>
          <w:rFonts w:ascii="Times New Roman" w:hAnsi="Times New Roman" w:cs="Times New Roman"/>
        </w:rPr>
        <w:t xml:space="preserve"> pada Bank BTN Cabang</w:t>
      </w:r>
      <w:r w:rsidRPr="00CC385D">
        <w:rPr>
          <w:rFonts w:ascii="Times New Roman" w:hAnsi="Times New Roman" w:cs="Times New Roman"/>
          <w:lang w:val="en-US"/>
        </w:rPr>
        <w:t xml:space="preserve"> Bandung pada saat ini sudah dinilai baik</w:t>
      </w:r>
      <w:r w:rsidRPr="00CC385D">
        <w:rPr>
          <w:rFonts w:ascii="Times New Roman" w:hAnsi="Times New Roman"/>
        </w:rPr>
        <w:t xml:space="preserve">. Hal ini terbukti dengan nilai nilai skor aktual yang telah di rekapitulasi, Citra Perusahaan mendapatkan skor sebesar </w:t>
      </w:r>
      <w:r w:rsidRPr="00CC385D">
        <w:rPr>
          <w:rFonts w:ascii="Times New Roman" w:eastAsia="Times New Roman" w:hAnsi="Times New Roman"/>
        </w:rPr>
        <w:t>1409</w:t>
      </w:r>
      <w:r w:rsidRPr="00CC385D">
        <w:rPr>
          <w:rFonts w:ascii="Times New Roman" w:hAnsi="Times New Roman"/>
        </w:rPr>
        <w:t xml:space="preserve"> dan berada pada interval (1360 - 1680). Artinya Citra Perusahaan</w:t>
      </w:r>
      <w:r w:rsidRPr="00CC385D">
        <w:rPr>
          <w:rFonts w:ascii="Times New Roman" w:hAnsi="Times New Roman" w:cs="Times New Roman"/>
        </w:rPr>
        <w:t xml:space="preserve"> </w:t>
      </w:r>
      <w:r w:rsidRPr="00CC385D">
        <w:rPr>
          <w:rFonts w:ascii="Times New Roman" w:hAnsi="Times New Roman"/>
        </w:rPr>
        <w:t>Bank BTN Cabang Bandung sudah dalam kategori baik.</w:t>
      </w:r>
    </w:p>
    <w:p w:rsidR="00CC385D" w:rsidRPr="00CC385D" w:rsidRDefault="00CC385D" w:rsidP="00CC385D">
      <w:pPr>
        <w:pStyle w:val="ListParagraph"/>
        <w:numPr>
          <w:ilvl w:val="0"/>
          <w:numId w:val="17"/>
        </w:numPr>
        <w:spacing w:after="0" w:line="240" w:lineRule="auto"/>
        <w:jc w:val="both"/>
        <w:rPr>
          <w:rFonts w:ascii="Times New Roman" w:hAnsi="Times New Roman"/>
        </w:rPr>
      </w:pPr>
      <w:r w:rsidRPr="00CC385D">
        <w:rPr>
          <w:rFonts w:ascii="Times New Roman" w:hAnsi="Times New Roman" w:cs="Times New Roman"/>
        </w:rPr>
        <w:t>Tanggapan reponden terhadap kepuasan nasabah pada Bank BTN Cabang</w:t>
      </w:r>
      <w:r w:rsidRPr="00CC385D">
        <w:rPr>
          <w:rFonts w:ascii="Times New Roman" w:hAnsi="Times New Roman" w:cs="Times New Roman"/>
          <w:lang w:val="en-US"/>
        </w:rPr>
        <w:t xml:space="preserve"> Bandung pada saat ini sudah dinilai baik</w:t>
      </w:r>
      <w:r w:rsidRPr="00CC385D">
        <w:rPr>
          <w:rFonts w:ascii="Times New Roman" w:hAnsi="Times New Roman"/>
        </w:rPr>
        <w:t xml:space="preserve">. Hal ini terbukti dengan nilai skor aktual yang telah di rekapitulasi, </w:t>
      </w:r>
      <w:r w:rsidRPr="00CC385D">
        <w:rPr>
          <w:rFonts w:ascii="Times New Roman" w:hAnsi="Times New Roman" w:cs="Times New Roman"/>
        </w:rPr>
        <w:t xml:space="preserve">kepuasan nasabah </w:t>
      </w:r>
      <w:r w:rsidRPr="00CC385D">
        <w:rPr>
          <w:rFonts w:ascii="Times New Roman" w:hAnsi="Times New Roman"/>
        </w:rPr>
        <w:t xml:space="preserve">mendapatkan skor sebesar </w:t>
      </w:r>
      <w:r w:rsidRPr="00CC385D">
        <w:rPr>
          <w:rFonts w:ascii="Times New Roman" w:eastAsia="Times New Roman" w:hAnsi="Times New Roman"/>
        </w:rPr>
        <w:t>1799</w:t>
      </w:r>
      <w:r w:rsidRPr="00CC385D">
        <w:rPr>
          <w:rFonts w:ascii="Times New Roman" w:hAnsi="Times New Roman"/>
        </w:rPr>
        <w:t xml:space="preserve"> yang berada pada interval (1700 - 2100). Artinya </w:t>
      </w:r>
      <w:r w:rsidRPr="00CC385D">
        <w:rPr>
          <w:rFonts w:ascii="Times New Roman" w:hAnsi="Times New Roman" w:cs="Times New Roman"/>
        </w:rPr>
        <w:t xml:space="preserve">kepuasan nasabah </w:t>
      </w:r>
      <w:r w:rsidRPr="00CC385D">
        <w:rPr>
          <w:rFonts w:ascii="Times New Roman" w:hAnsi="Times New Roman"/>
        </w:rPr>
        <w:t>Bank BTN Cabang Bandung sudah dalam kategori tinggi.</w:t>
      </w:r>
    </w:p>
    <w:p w:rsidR="00CC385D" w:rsidRPr="00CC385D" w:rsidRDefault="00CC385D" w:rsidP="00CC385D">
      <w:pPr>
        <w:pStyle w:val="ListParagraph"/>
        <w:numPr>
          <w:ilvl w:val="0"/>
          <w:numId w:val="17"/>
        </w:numPr>
        <w:spacing w:after="200" w:line="240" w:lineRule="auto"/>
        <w:jc w:val="both"/>
        <w:rPr>
          <w:rFonts w:ascii="Times New Roman" w:hAnsi="Times New Roman"/>
        </w:rPr>
      </w:pPr>
      <w:r w:rsidRPr="00CC385D">
        <w:rPr>
          <w:rFonts w:ascii="Times New Roman" w:hAnsi="Times New Roman" w:cs="Times New Roman"/>
          <w:lang w:val="en-US"/>
        </w:rPr>
        <w:t xml:space="preserve">Secara simultan Kualitas </w:t>
      </w:r>
      <w:r w:rsidRPr="00CC385D">
        <w:rPr>
          <w:rFonts w:ascii="Times New Roman" w:hAnsi="Times New Roman" w:cs="Times New Roman"/>
        </w:rPr>
        <w:t>Pelayanan (X</w:t>
      </w:r>
      <w:r w:rsidRPr="00CC385D">
        <w:rPr>
          <w:rFonts w:ascii="Times New Roman" w:hAnsi="Times New Roman" w:cs="Times New Roman"/>
          <w:vertAlign w:val="subscript"/>
        </w:rPr>
        <w:t>1</w:t>
      </w:r>
      <w:r w:rsidRPr="00CC385D">
        <w:rPr>
          <w:rFonts w:ascii="Times New Roman" w:hAnsi="Times New Roman" w:cs="Times New Roman"/>
        </w:rPr>
        <w:t>)</w:t>
      </w:r>
      <w:r w:rsidRPr="00CC385D">
        <w:rPr>
          <w:rFonts w:ascii="Times New Roman" w:hAnsi="Times New Roman" w:cs="Times New Roman"/>
          <w:lang w:val="en-US"/>
        </w:rPr>
        <w:t xml:space="preserve"> dan Citra Perusahaan</w:t>
      </w:r>
      <w:r w:rsidRPr="00CC385D">
        <w:rPr>
          <w:rFonts w:ascii="Times New Roman" w:hAnsi="Times New Roman" w:cs="Times New Roman"/>
        </w:rPr>
        <w:t xml:space="preserve"> (X</w:t>
      </w:r>
      <w:r w:rsidRPr="00CC385D">
        <w:rPr>
          <w:rFonts w:ascii="Times New Roman" w:hAnsi="Times New Roman" w:cs="Times New Roman"/>
          <w:vertAlign w:val="subscript"/>
        </w:rPr>
        <w:t>2</w:t>
      </w:r>
      <w:r w:rsidRPr="00CC385D">
        <w:rPr>
          <w:rFonts w:ascii="Times New Roman" w:hAnsi="Times New Roman" w:cs="Times New Roman"/>
        </w:rPr>
        <w:t>)</w:t>
      </w:r>
      <w:r w:rsidRPr="00CC385D">
        <w:rPr>
          <w:rFonts w:ascii="Times New Roman" w:hAnsi="Times New Roman" w:cs="Times New Roman"/>
          <w:lang w:val="en-US"/>
        </w:rPr>
        <w:t xml:space="preserve"> terbukti berpengaruh signifikan terhadap Kepuasan N</w:t>
      </w:r>
      <w:r w:rsidRPr="00CC385D">
        <w:rPr>
          <w:rFonts w:ascii="Times New Roman" w:hAnsi="Times New Roman" w:cs="Times New Roman"/>
        </w:rPr>
        <w:t>asabah</w:t>
      </w:r>
      <w:r w:rsidRPr="00CC385D">
        <w:rPr>
          <w:rFonts w:ascii="Times New Roman" w:hAnsi="Times New Roman" w:cs="Times New Roman"/>
          <w:lang w:val="en-US"/>
        </w:rPr>
        <w:t xml:space="preserve"> </w:t>
      </w:r>
      <w:r w:rsidRPr="00CC385D">
        <w:rPr>
          <w:rFonts w:ascii="Times New Roman" w:hAnsi="Times New Roman" w:cs="Times New Roman"/>
        </w:rPr>
        <w:t xml:space="preserve">(Y) </w:t>
      </w:r>
      <w:r w:rsidRPr="00CC385D">
        <w:rPr>
          <w:rFonts w:ascii="Times New Roman" w:hAnsi="Times New Roman" w:cs="Times New Roman"/>
          <w:lang w:val="en-US"/>
        </w:rPr>
        <w:t>p</w:t>
      </w:r>
      <w:r w:rsidRPr="00CC385D">
        <w:rPr>
          <w:rFonts w:ascii="Times New Roman" w:hAnsi="Times New Roman" w:cs="Times New Roman"/>
        </w:rPr>
        <w:t>ada Bank BTN Cabang Bandung</w:t>
      </w:r>
      <w:r w:rsidRPr="00CC385D">
        <w:rPr>
          <w:rFonts w:ascii="Times New Roman" w:hAnsi="Times New Roman" w:cs="Times New Roman"/>
          <w:lang w:val="en-US"/>
        </w:rPr>
        <w:t xml:space="preserve"> dengan total kontribusi sebesar </w:t>
      </w:r>
      <w:r w:rsidRPr="00CC385D">
        <w:rPr>
          <w:rFonts w:ascii="Times New Roman" w:hAnsi="Times New Roman" w:cs="Times New Roman"/>
        </w:rPr>
        <w:t>0,906 atau (</w:t>
      </w:r>
      <w:r w:rsidRPr="00CC385D">
        <w:rPr>
          <w:rFonts w:ascii="Times New Roman" w:hAnsi="Times New Roman" w:cs="Times New Roman"/>
          <w:lang w:val="en-US"/>
        </w:rPr>
        <w:t>90</w:t>
      </w:r>
      <w:proofErr w:type="gramStart"/>
      <w:r w:rsidRPr="00CC385D">
        <w:rPr>
          <w:rFonts w:ascii="Times New Roman" w:hAnsi="Times New Roman" w:cs="Times New Roman"/>
          <w:lang w:val="en-US"/>
        </w:rPr>
        <w:t>,6</w:t>
      </w:r>
      <w:proofErr w:type="gramEnd"/>
      <w:r w:rsidRPr="00CC385D">
        <w:rPr>
          <w:rFonts w:ascii="Times New Roman" w:hAnsi="Times New Roman" w:cs="Times New Roman"/>
          <w:lang w:val="en-US"/>
        </w:rPr>
        <w:t>%</w:t>
      </w:r>
      <w:r w:rsidRPr="00CC385D">
        <w:rPr>
          <w:rFonts w:ascii="Times New Roman" w:hAnsi="Times New Roman" w:cs="Times New Roman"/>
        </w:rPr>
        <w:t>)</w:t>
      </w:r>
      <w:r w:rsidRPr="00CC385D">
        <w:rPr>
          <w:rFonts w:ascii="Times New Roman" w:hAnsi="Times New Roman" w:cs="Times New Roman"/>
          <w:lang w:val="en-US"/>
        </w:rPr>
        <w:t>.</w:t>
      </w:r>
    </w:p>
    <w:p w:rsidR="00CC385D" w:rsidRDefault="00CC385D" w:rsidP="00CC385D">
      <w:pPr>
        <w:spacing w:after="0" w:line="240" w:lineRule="auto"/>
        <w:jc w:val="both"/>
        <w:rPr>
          <w:rFonts w:ascii="Times New Roman" w:hAnsi="Times New Roman" w:cs="Times New Roman"/>
          <w:b/>
        </w:rPr>
      </w:pPr>
    </w:p>
    <w:p w:rsidR="00CC385D" w:rsidRDefault="00CC385D" w:rsidP="00CC385D">
      <w:pPr>
        <w:spacing w:after="0" w:line="240" w:lineRule="auto"/>
        <w:jc w:val="both"/>
        <w:rPr>
          <w:rFonts w:ascii="Times New Roman" w:hAnsi="Times New Roman" w:cs="Times New Roman"/>
          <w:b/>
        </w:rPr>
      </w:pPr>
      <w:r>
        <w:rPr>
          <w:rFonts w:ascii="Times New Roman" w:hAnsi="Times New Roman" w:cs="Times New Roman"/>
          <w:b/>
        </w:rPr>
        <w:t>DAFTAR PUSTAKA</w:t>
      </w:r>
    </w:p>
    <w:p w:rsidR="00CC385D" w:rsidRDefault="00CC385D" w:rsidP="00CC385D">
      <w:pPr>
        <w:spacing w:after="0" w:line="240" w:lineRule="auto"/>
        <w:jc w:val="both"/>
        <w:rPr>
          <w:rFonts w:ascii="Times New Roman" w:hAnsi="Times New Roman" w:cs="Times New Roman"/>
          <w:b/>
        </w:rPr>
      </w:pPr>
    </w:p>
    <w:p w:rsidR="00C72698" w:rsidRPr="004A4A2C" w:rsidRDefault="00C72698" w:rsidP="00C72698">
      <w:pPr>
        <w:spacing w:before="240" w:after="0" w:line="240" w:lineRule="auto"/>
        <w:ind w:left="709" w:hanging="709"/>
        <w:jc w:val="both"/>
        <w:rPr>
          <w:rFonts w:ascii="Times New Roman" w:hAnsi="Times New Roman" w:cs="Times New Roman"/>
          <w:sz w:val="24"/>
        </w:rPr>
      </w:pPr>
      <w:r>
        <w:rPr>
          <w:rFonts w:ascii="Times New Roman" w:hAnsi="Times New Roman" w:cs="Times New Roman"/>
          <w:sz w:val="24"/>
        </w:rPr>
        <w:t xml:space="preserve">Azizah, H. (2012), </w:t>
      </w:r>
      <w:r w:rsidRPr="00446327">
        <w:rPr>
          <w:rFonts w:ascii="Times New Roman" w:hAnsi="Times New Roman" w:cs="Times New Roman"/>
          <w:sz w:val="24"/>
        </w:rPr>
        <w:t>Pengaruh kualitas layanan</w:t>
      </w:r>
      <w:r>
        <w:rPr>
          <w:rFonts w:ascii="Times New Roman" w:hAnsi="Times New Roman" w:cs="Times New Roman"/>
          <w:sz w:val="24"/>
        </w:rPr>
        <w:t xml:space="preserve">, Citra dan Kepuasan terhadap Loyalitas Nasabah, </w:t>
      </w:r>
      <w:r>
        <w:rPr>
          <w:rFonts w:ascii="Times New Roman" w:hAnsi="Times New Roman" w:cs="Times New Roman"/>
          <w:i/>
          <w:sz w:val="24"/>
        </w:rPr>
        <w:t>Management analysis Journal</w:t>
      </w:r>
      <w:r>
        <w:rPr>
          <w:rFonts w:ascii="Times New Roman" w:hAnsi="Times New Roman" w:cs="Times New Roman"/>
          <w:sz w:val="24"/>
        </w:rPr>
        <w:t xml:space="preserve">, Vol.1 No.2 November 2012, ISSN 2252-6552. </w:t>
      </w:r>
    </w:p>
    <w:p w:rsidR="00C72698" w:rsidRPr="00DA3BD0" w:rsidRDefault="00C72698" w:rsidP="00C72698">
      <w:pPr>
        <w:spacing w:before="240" w:after="0" w:line="240" w:lineRule="auto"/>
        <w:jc w:val="both"/>
        <w:rPr>
          <w:rFonts w:ascii="Times New Roman" w:eastAsia="Calibri" w:hAnsi="Times New Roman" w:cs="Times New Roman"/>
          <w:sz w:val="24"/>
        </w:rPr>
      </w:pPr>
      <w:r w:rsidRPr="00DA3BD0">
        <w:rPr>
          <w:rFonts w:ascii="Times New Roman" w:eastAsia="Calibri" w:hAnsi="Times New Roman" w:cs="Times New Roman"/>
          <w:sz w:val="24"/>
        </w:rPr>
        <w:t xml:space="preserve">Buchory, A. dan Saladin, D. (2008), </w:t>
      </w:r>
      <w:r w:rsidRPr="00DA3BD0">
        <w:rPr>
          <w:rFonts w:ascii="Times New Roman" w:eastAsia="Calibri" w:hAnsi="Times New Roman" w:cs="Times New Roman"/>
          <w:i/>
          <w:sz w:val="24"/>
        </w:rPr>
        <w:t>Dasar – Dasar Pemasaran Bank</w:t>
      </w:r>
      <w:r w:rsidRPr="00DA3BD0">
        <w:rPr>
          <w:rFonts w:ascii="Times New Roman" w:eastAsia="Calibri" w:hAnsi="Times New Roman" w:cs="Times New Roman"/>
          <w:sz w:val="24"/>
        </w:rPr>
        <w:t xml:space="preserve">, ed.revisi, </w:t>
      </w:r>
    </w:p>
    <w:p w:rsidR="00C72698" w:rsidRPr="00DA3BD0" w:rsidRDefault="00C72698" w:rsidP="00353A51">
      <w:pPr>
        <w:spacing w:line="240" w:lineRule="auto"/>
        <w:ind w:firstLine="709"/>
        <w:jc w:val="both"/>
        <w:rPr>
          <w:rFonts w:ascii="Times New Roman" w:eastAsia="Calibri" w:hAnsi="Times New Roman" w:cs="Times New Roman"/>
          <w:sz w:val="24"/>
        </w:rPr>
      </w:pPr>
      <w:r w:rsidRPr="00DA3BD0">
        <w:rPr>
          <w:rFonts w:ascii="Times New Roman" w:eastAsia="Calibri" w:hAnsi="Times New Roman" w:cs="Times New Roman"/>
          <w:sz w:val="24"/>
        </w:rPr>
        <w:t>cet.1, Bandung: Linda Karya.</w:t>
      </w:r>
    </w:p>
    <w:p w:rsidR="00C72698" w:rsidRPr="00DA3BD0" w:rsidRDefault="00C72698" w:rsidP="00353A51">
      <w:pPr>
        <w:spacing w:line="240" w:lineRule="auto"/>
        <w:ind w:left="720" w:hanging="720"/>
        <w:jc w:val="both"/>
        <w:rPr>
          <w:rFonts w:ascii="Times New Roman" w:hAnsi="Times New Roman" w:cs="Times New Roman"/>
          <w:sz w:val="24"/>
          <w:szCs w:val="24"/>
        </w:rPr>
      </w:pPr>
      <w:r w:rsidRPr="00DA3BD0">
        <w:rPr>
          <w:rFonts w:ascii="Times New Roman" w:hAnsi="Times New Roman" w:cs="Times New Roman"/>
          <w:sz w:val="24"/>
          <w:szCs w:val="24"/>
        </w:rPr>
        <w:t xml:space="preserve">Kotler, P. &amp; Keller, K. L, (2012), </w:t>
      </w:r>
      <w:r w:rsidRPr="00DA3BD0">
        <w:rPr>
          <w:rFonts w:ascii="Times New Roman" w:hAnsi="Times New Roman" w:cs="Times New Roman"/>
          <w:i/>
          <w:sz w:val="24"/>
          <w:szCs w:val="24"/>
        </w:rPr>
        <w:t>Marketing Management 12th Edition</w:t>
      </w:r>
      <w:r w:rsidRPr="00DA3BD0">
        <w:rPr>
          <w:rFonts w:ascii="Times New Roman" w:hAnsi="Times New Roman" w:cs="Times New Roman"/>
          <w:sz w:val="24"/>
          <w:szCs w:val="24"/>
        </w:rPr>
        <w:t xml:space="preserve">, New </w:t>
      </w:r>
      <w:proofErr w:type="gramStart"/>
      <w:r w:rsidRPr="00DA3BD0">
        <w:rPr>
          <w:rFonts w:ascii="Times New Roman" w:hAnsi="Times New Roman" w:cs="Times New Roman"/>
          <w:sz w:val="24"/>
          <w:szCs w:val="24"/>
        </w:rPr>
        <w:t>Jersey :</w:t>
      </w:r>
      <w:proofErr w:type="gramEnd"/>
      <w:r w:rsidRPr="00DA3BD0">
        <w:rPr>
          <w:rFonts w:ascii="Times New Roman" w:hAnsi="Times New Roman" w:cs="Times New Roman"/>
          <w:sz w:val="24"/>
          <w:szCs w:val="24"/>
        </w:rPr>
        <w:t xml:space="preserve"> Pearson.</w:t>
      </w:r>
    </w:p>
    <w:p w:rsidR="00C72698" w:rsidRDefault="00C72698" w:rsidP="00C72698">
      <w:pPr>
        <w:tabs>
          <w:tab w:val="left" w:pos="142"/>
        </w:tabs>
        <w:spacing w:after="0" w:line="240" w:lineRule="auto"/>
        <w:ind w:left="720" w:hanging="720"/>
        <w:jc w:val="both"/>
        <w:rPr>
          <w:rFonts w:ascii="Times New Roman" w:hAnsi="Times New Roman" w:cs="Times New Roman"/>
          <w:sz w:val="24"/>
          <w:szCs w:val="24"/>
        </w:rPr>
      </w:pPr>
      <w:r>
        <w:rPr>
          <w:rFonts w:ascii="Times New Roman" w:hAnsi="Times New Roman" w:cs="Times New Roman"/>
          <w:sz w:val="24"/>
          <w:szCs w:val="24"/>
        </w:rPr>
        <w:t>Novarianto, F. Hamid, D. d</w:t>
      </w:r>
      <w:r w:rsidRPr="00DA3BD0">
        <w:rPr>
          <w:rFonts w:ascii="Times New Roman" w:hAnsi="Times New Roman" w:cs="Times New Roman"/>
          <w:sz w:val="24"/>
          <w:szCs w:val="24"/>
        </w:rPr>
        <w:t>an Mawardi, M. K. (20</w:t>
      </w:r>
      <w:r>
        <w:rPr>
          <w:rFonts w:ascii="Times New Roman" w:hAnsi="Times New Roman" w:cs="Times New Roman"/>
          <w:sz w:val="24"/>
          <w:szCs w:val="24"/>
        </w:rPr>
        <w:t xml:space="preserve">17), Pengaruh Corporate Social </w:t>
      </w:r>
      <w:proofErr w:type="gramStart"/>
      <w:r w:rsidRPr="00DA3BD0">
        <w:rPr>
          <w:rFonts w:ascii="Times New Roman" w:hAnsi="Times New Roman" w:cs="Times New Roman"/>
          <w:sz w:val="24"/>
          <w:szCs w:val="24"/>
        </w:rPr>
        <w:t>Responsiibility  (</w:t>
      </w:r>
      <w:proofErr w:type="gramEnd"/>
      <w:r w:rsidRPr="00DA3BD0">
        <w:rPr>
          <w:rFonts w:ascii="Times New Roman" w:hAnsi="Times New Roman" w:cs="Times New Roman"/>
          <w:sz w:val="24"/>
          <w:szCs w:val="24"/>
        </w:rPr>
        <w:t xml:space="preserve">CSR)  Terhadap  Citra  perusahanaan  PT. </w:t>
      </w:r>
      <w:r>
        <w:rPr>
          <w:rFonts w:ascii="Times New Roman" w:hAnsi="Times New Roman" w:cs="Times New Roman"/>
          <w:sz w:val="24"/>
          <w:szCs w:val="24"/>
        </w:rPr>
        <w:t xml:space="preserve"> </w:t>
      </w:r>
    </w:p>
    <w:p w:rsidR="00C72698" w:rsidRPr="00DA3BD0" w:rsidRDefault="00C72698" w:rsidP="00C72698">
      <w:pPr>
        <w:tabs>
          <w:tab w:val="left" w:pos="142"/>
        </w:tabs>
        <w:spacing w:after="0" w:line="240" w:lineRule="auto"/>
        <w:ind w:left="720" w:hanging="11"/>
        <w:jc w:val="both"/>
        <w:rPr>
          <w:rFonts w:ascii="Times New Roman" w:hAnsi="Times New Roman" w:cs="Times New Roman"/>
          <w:sz w:val="24"/>
          <w:szCs w:val="24"/>
        </w:rPr>
      </w:pPr>
      <w:r w:rsidRPr="00DA3BD0">
        <w:rPr>
          <w:rFonts w:ascii="Times New Roman" w:hAnsi="Times New Roman" w:cs="Times New Roman"/>
          <w:sz w:val="24"/>
          <w:szCs w:val="24"/>
        </w:rPr>
        <w:t>Betersdorf Indonesia :  Studi  pada  pengunjung  M</w:t>
      </w:r>
      <w:r>
        <w:rPr>
          <w:rFonts w:ascii="Times New Roman" w:hAnsi="Times New Roman" w:cs="Times New Roman"/>
          <w:sz w:val="24"/>
          <w:szCs w:val="24"/>
        </w:rPr>
        <w:t xml:space="preserve">erbabu Family Park Kota Malang, </w:t>
      </w:r>
      <w:r w:rsidRPr="00DA3BD0">
        <w:rPr>
          <w:rFonts w:ascii="Times New Roman" w:hAnsi="Times New Roman" w:cs="Times New Roman"/>
          <w:sz w:val="24"/>
          <w:szCs w:val="24"/>
        </w:rPr>
        <w:t xml:space="preserve"> </w:t>
      </w:r>
      <w:r w:rsidRPr="00DA3BD0">
        <w:rPr>
          <w:rFonts w:ascii="Times New Roman" w:hAnsi="Times New Roman" w:cs="Times New Roman"/>
          <w:i/>
          <w:sz w:val="24"/>
          <w:szCs w:val="24"/>
        </w:rPr>
        <w:t>Jurnal Administrasi Bisnis (JAB)</w:t>
      </w:r>
      <w:r w:rsidRPr="00DA3BD0">
        <w:rPr>
          <w:rFonts w:ascii="Times New Roman" w:hAnsi="Times New Roman" w:cs="Times New Roman"/>
          <w:sz w:val="24"/>
          <w:szCs w:val="24"/>
        </w:rPr>
        <w:t>, Vol. 42 No.2, hlm 51-58.</w:t>
      </w:r>
    </w:p>
    <w:p w:rsidR="00C72698" w:rsidRPr="00DA3BD0" w:rsidRDefault="00C72698" w:rsidP="00353A51">
      <w:pPr>
        <w:spacing w:before="240" w:after="0" w:line="240" w:lineRule="auto"/>
        <w:jc w:val="both"/>
        <w:rPr>
          <w:rFonts w:ascii="Times New Roman" w:eastAsia="Calibri" w:hAnsi="Times New Roman" w:cs="Times New Roman"/>
          <w:sz w:val="24"/>
        </w:rPr>
      </w:pPr>
      <w:r>
        <w:rPr>
          <w:rFonts w:ascii="Times New Roman" w:eastAsia="Calibri" w:hAnsi="Times New Roman" w:cs="Times New Roman"/>
          <w:sz w:val="24"/>
        </w:rPr>
        <w:t xml:space="preserve">Ramadhani, R. (2011), </w:t>
      </w:r>
      <w:r w:rsidRPr="001F0F89">
        <w:rPr>
          <w:rFonts w:ascii="Times New Roman" w:eastAsia="Calibri" w:hAnsi="Times New Roman" w:cs="Times New Roman"/>
          <w:i/>
          <w:sz w:val="24"/>
        </w:rPr>
        <w:t>Analisis Pengaruh</w:t>
      </w:r>
      <w:r>
        <w:rPr>
          <w:rFonts w:ascii="Times New Roman" w:eastAsia="Calibri" w:hAnsi="Times New Roman" w:cs="Times New Roman"/>
          <w:sz w:val="24"/>
        </w:rPr>
        <w:t xml:space="preserve"> </w:t>
      </w:r>
      <w:r w:rsidRPr="004A3A05">
        <w:rPr>
          <w:rFonts w:ascii="Times New Roman" w:eastAsia="Calibri" w:hAnsi="Times New Roman" w:cs="Times New Roman"/>
          <w:i/>
          <w:sz w:val="24"/>
        </w:rPr>
        <w:t>Corporate Social Responsibility</w:t>
      </w:r>
      <w:r>
        <w:rPr>
          <w:rFonts w:ascii="Times New Roman" w:eastAsia="Calibri" w:hAnsi="Times New Roman" w:cs="Times New Roman"/>
          <w:i/>
          <w:sz w:val="24"/>
        </w:rPr>
        <w:t>.</w:t>
      </w:r>
    </w:p>
    <w:p w:rsidR="00C72698" w:rsidRPr="00DA3BD0" w:rsidRDefault="00C72698" w:rsidP="00353A51">
      <w:pPr>
        <w:spacing w:before="240" w:after="0" w:line="240" w:lineRule="auto"/>
        <w:rPr>
          <w:rFonts w:ascii="Times New Roman" w:eastAsia="Calibri" w:hAnsi="Times New Roman" w:cs="Times New Roman"/>
          <w:sz w:val="24"/>
        </w:rPr>
      </w:pPr>
      <w:r w:rsidRPr="00DA3BD0">
        <w:rPr>
          <w:rFonts w:ascii="Times New Roman" w:eastAsia="Calibri" w:hAnsi="Times New Roman" w:cs="Times New Roman"/>
          <w:sz w:val="24"/>
        </w:rPr>
        <w:t xml:space="preserve">Ratnasari, R. dan Aksa, M. (2011), </w:t>
      </w:r>
      <w:r w:rsidRPr="00DA3BD0">
        <w:rPr>
          <w:rFonts w:ascii="Times New Roman" w:eastAsia="Calibri" w:hAnsi="Times New Roman" w:cs="Times New Roman"/>
          <w:i/>
          <w:sz w:val="24"/>
        </w:rPr>
        <w:t>Pemasaran Jasa</w:t>
      </w:r>
      <w:r w:rsidRPr="00DA3BD0">
        <w:rPr>
          <w:rFonts w:ascii="Times New Roman" w:eastAsia="Calibri" w:hAnsi="Times New Roman" w:cs="Times New Roman"/>
          <w:sz w:val="24"/>
        </w:rPr>
        <w:t xml:space="preserve">, cet.1, </w:t>
      </w:r>
      <w:proofErr w:type="gramStart"/>
      <w:r w:rsidRPr="00DA3BD0">
        <w:rPr>
          <w:rFonts w:ascii="Times New Roman" w:eastAsia="Calibri" w:hAnsi="Times New Roman" w:cs="Times New Roman"/>
          <w:sz w:val="24"/>
        </w:rPr>
        <w:t>Bogor :</w:t>
      </w:r>
      <w:proofErr w:type="gramEnd"/>
      <w:r w:rsidRPr="00DA3BD0">
        <w:rPr>
          <w:rFonts w:ascii="Times New Roman" w:eastAsia="Calibri" w:hAnsi="Times New Roman" w:cs="Times New Roman"/>
          <w:sz w:val="24"/>
        </w:rPr>
        <w:t xml:space="preserve"> Ghalia </w:t>
      </w:r>
    </w:p>
    <w:p w:rsidR="00C72698" w:rsidRPr="00DA3BD0" w:rsidRDefault="00C72698" w:rsidP="00353A51">
      <w:pPr>
        <w:spacing w:line="240" w:lineRule="auto"/>
        <w:ind w:firstLine="709"/>
        <w:rPr>
          <w:rFonts w:ascii="Times New Roman" w:eastAsia="Calibri" w:hAnsi="Times New Roman" w:cs="Times New Roman"/>
          <w:sz w:val="24"/>
        </w:rPr>
      </w:pPr>
      <w:r w:rsidRPr="00DA3BD0">
        <w:rPr>
          <w:rFonts w:ascii="Times New Roman" w:eastAsia="Calibri" w:hAnsi="Times New Roman" w:cs="Times New Roman"/>
          <w:sz w:val="24"/>
        </w:rPr>
        <w:t xml:space="preserve">Indonesia. </w:t>
      </w:r>
    </w:p>
    <w:p w:rsidR="00C72698" w:rsidRPr="00DA3BD0" w:rsidRDefault="00C72698" w:rsidP="00353A51">
      <w:pPr>
        <w:spacing w:line="240" w:lineRule="auto"/>
        <w:jc w:val="both"/>
        <w:rPr>
          <w:rFonts w:ascii="Times New Roman" w:eastAsia="Calibri" w:hAnsi="Times New Roman" w:cs="Times New Roman"/>
          <w:sz w:val="24"/>
        </w:rPr>
      </w:pPr>
      <w:r w:rsidRPr="00DA3BD0">
        <w:rPr>
          <w:rFonts w:ascii="Times New Roman" w:eastAsia="Calibri" w:hAnsi="Times New Roman" w:cs="Times New Roman"/>
          <w:sz w:val="24"/>
        </w:rPr>
        <w:t>Sugiyono. (2012)</w:t>
      </w:r>
      <w:proofErr w:type="gramStart"/>
      <w:r w:rsidRPr="00DA3BD0">
        <w:rPr>
          <w:rFonts w:ascii="Times New Roman" w:eastAsia="Calibri" w:hAnsi="Times New Roman" w:cs="Times New Roman"/>
          <w:sz w:val="24"/>
        </w:rPr>
        <w:t xml:space="preserve">,  </w:t>
      </w:r>
      <w:r w:rsidRPr="00DA3BD0">
        <w:rPr>
          <w:rFonts w:ascii="Times New Roman" w:eastAsia="Calibri" w:hAnsi="Times New Roman" w:cs="Times New Roman"/>
          <w:i/>
          <w:sz w:val="24"/>
        </w:rPr>
        <w:t>Statistika</w:t>
      </w:r>
      <w:proofErr w:type="gramEnd"/>
      <w:r w:rsidRPr="00DA3BD0">
        <w:rPr>
          <w:rFonts w:ascii="Times New Roman" w:eastAsia="Calibri" w:hAnsi="Times New Roman" w:cs="Times New Roman"/>
          <w:i/>
          <w:sz w:val="24"/>
        </w:rPr>
        <w:t xml:space="preserve"> Untuk Penelitian</w:t>
      </w:r>
      <w:r w:rsidRPr="00DA3BD0">
        <w:rPr>
          <w:rFonts w:ascii="Times New Roman" w:eastAsia="Calibri" w:hAnsi="Times New Roman" w:cs="Times New Roman"/>
          <w:sz w:val="24"/>
        </w:rPr>
        <w:t xml:space="preserve">, cetakan ke - 20, Bandung : </w:t>
      </w:r>
    </w:p>
    <w:p w:rsidR="00C72698" w:rsidRPr="00DA3BD0" w:rsidRDefault="00C72698" w:rsidP="00C72698">
      <w:pPr>
        <w:spacing w:after="0" w:line="240" w:lineRule="auto"/>
        <w:ind w:firstLine="709"/>
        <w:jc w:val="both"/>
        <w:rPr>
          <w:rFonts w:ascii="Times New Roman" w:eastAsia="Calibri" w:hAnsi="Times New Roman" w:cs="Times New Roman"/>
          <w:sz w:val="24"/>
        </w:rPr>
      </w:pPr>
      <w:r w:rsidRPr="00DA3BD0">
        <w:rPr>
          <w:rFonts w:ascii="Times New Roman" w:eastAsia="Calibri" w:hAnsi="Times New Roman" w:cs="Times New Roman"/>
          <w:sz w:val="24"/>
        </w:rPr>
        <w:t>Alfabeta.</w:t>
      </w:r>
    </w:p>
    <w:p w:rsidR="00C72698" w:rsidRPr="00DA3BD0" w:rsidRDefault="00C72698" w:rsidP="00C72698">
      <w:pPr>
        <w:spacing w:before="240" w:after="0" w:line="240" w:lineRule="auto"/>
        <w:jc w:val="both"/>
        <w:rPr>
          <w:rFonts w:ascii="Times New Roman" w:eastAsia="Calibri" w:hAnsi="Times New Roman" w:cs="Times New Roman"/>
          <w:i/>
          <w:sz w:val="24"/>
        </w:rPr>
      </w:pPr>
      <w:r w:rsidRPr="00DA3BD0">
        <w:rPr>
          <w:rFonts w:ascii="Times New Roman" w:eastAsia="Calibri" w:hAnsi="Times New Roman" w:cs="Times New Roman"/>
          <w:sz w:val="24"/>
        </w:rPr>
        <w:t xml:space="preserve">Sugiyono. (2014), </w:t>
      </w:r>
      <w:proofErr w:type="gramStart"/>
      <w:r w:rsidRPr="00DA3BD0">
        <w:rPr>
          <w:rFonts w:ascii="Times New Roman" w:eastAsia="Calibri" w:hAnsi="Times New Roman" w:cs="Times New Roman"/>
          <w:i/>
          <w:sz w:val="24"/>
        </w:rPr>
        <w:t>Metode  Penelitian</w:t>
      </w:r>
      <w:proofErr w:type="gramEnd"/>
      <w:r w:rsidRPr="00DA3BD0">
        <w:rPr>
          <w:rFonts w:ascii="Times New Roman" w:eastAsia="Calibri" w:hAnsi="Times New Roman" w:cs="Times New Roman"/>
          <w:i/>
          <w:sz w:val="24"/>
        </w:rPr>
        <w:t xml:space="preserve">  Pendidikan  Pendekatan  Kuantitatif, </w:t>
      </w:r>
    </w:p>
    <w:p w:rsidR="00C72698" w:rsidRPr="00DA3BD0" w:rsidRDefault="00C72698" w:rsidP="00353A51">
      <w:pPr>
        <w:spacing w:line="240" w:lineRule="auto"/>
        <w:ind w:firstLine="709"/>
        <w:jc w:val="both"/>
        <w:rPr>
          <w:rFonts w:ascii="Times New Roman" w:eastAsia="Calibri" w:hAnsi="Times New Roman" w:cs="Times New Roman"/>
          <w:sz w:val="24"/>
        </w:rPr>
      </w:pPr>
      <w:r w:rsidRPr="00DA3BD0">
        <w:rPr>
          <w:rFonts w:ascii="Times New Roman" w:eastAsia="Calibri" w:hAnsi="Times New Roman" w:cs="Times New Roman"/>
          <w:i/>
          <w:sz w:val="24"/>
        </w:rPr>
        <w:t>Kualitatif dan R&amp;D</w:t>
      </w:r>
      <w:r w:rsidRPr="00DA3BD0">
        <w:rPr>
          <w:rFonts w:ascii="Times New Roman" w:eastAsia="Calibri" w:hAnsi="Times New Roman" w:cs="Times New Roman"/>
          <w:sz w:val="24"/>
        </w:rPr>
        <w:t>, Bandung: Alfabeta.</w:t>
      </w:r>
    </w:p>
    <w:p w:rsidR="00353A51" w:rsidRDefault="00353A51" w:rsidP="00C72698">
      <w:pPr>
        <w:spacing w:after="0" w:line="240" w:lineRule="auto"/>
        <w:ind w:left="851" w:hanging="851"/>
        <w:jc w:val="both"/>
        <w:rPr>
          <w:rFonts w:ascii="Times New Roman" w:hAnsi="Times New Roman" w:cs="Times New Roman"/>
          <w:sz w:val="24"/>
          <w:szCs w:val="24"/>
        </w:rPr>
      </w:pPr>
    </w:p>
    <w:p w:rsidR="00353A51" w:rsidRDefault="00353A51" w:rsidP="00C72698">
      <w:pPr>
        <w:spacing w:after="0" w:line="240" w:lineRule="auto"/>
        <w:ind w:left="851" w:hanging="851"/>
        <w:jc w:val="both"/>
        <w:rPr>
          <w:rFonts w:ascii="Times New Roman" w:hAnsi="Times New Roman" w:cs="Times New Roman"/>
          <w:sz w:val="24"/>
          <w:szCs w:val="24"/>
        </w:rPr>
      </w:pPr>
    </w:p>
    <w:p w:rsidR="00C72698" w:rsidRDefault="00C72698" w:rsidP="00C72698">
      <w:pPr>
        <w:spacing w:after="0" w:line="240" w:lineRule="auto"/>
        <w:ind w:left="851" w:hanging="851"/>
        <w:jc w:val="both"/>
        <w:rPr>
          <w:rFonts w:ascii="Times New Roman" w:hAnsi="Times New Roman" w:cs="Times New Roman"/>
          <w:sz w:val="24"/>
        </w:rPr>
      </w:pPr>
      <w:r w:rsidRPr="00555CCC">
        <w:rPr>
          <w:rFonts w:ascii="Times New Roman" w:hAnsi="Times New Roman" w:cs="Times New Roman"/>
          <w:sz w:val="24"/>
          <w:szCs w:val="24"/>
        </w:rPr>
        <w:lastRenderedPageBreak/>
        <w:t>Sutrisno, U. S., Utomo,</w:t>
      </w:r>
      <w:r>
        <w:rPr>
          <w:rFonts w:ascii="Times New Roman" w:hAnsi="Times New Roman" w:cs="Times New Roman"/>
          <w:sz w:val="24"/>
          <w:szCs w:val="24"/>
        </w:rPr>
        <w:t xml:space="preserve"> S. W., dan Nuraina, E.</w:t>
      </w:r>
      <w:r>
        <w:rPr>
          <w:rFonts w:ascii="Times New Roman" w:hAnsi="Times New Roman" w:cs="Times New Roman"/>
          <w:sz w:val="24"/>
        </w:rPr>
        <w:t xml:space="preserve"> (2017), Pengaruh Produk BTPN </w:t>
      </w:r>
    </w:p>
    <w:p w:rsidR="00C72698" w:rsidRDefault="00C72698" w:rsidP="00C72698">
      <w:pPr>
        <w:spacing w:after="0" w:line="240" w:lineRule="auto"/>
        <w:ind w:left="851" w:hanging="142"/>
        <w:jc w:val="both"/>
        <w:rPr>
          <w:rFonts w:ascii="Times New Roman" w:hAnsi="Times New Roman" w:cs="Times New Roman"/>
          <w:sz w:val="24"/>
        </w:rPr>
      </w:pPr>
      <w:r w:rsidRPr="00A83EF6">
        <w:rPr>
          <w:rFonts w:ascii="Times New Roman" w:hAnsi="Times New Roman" w:cs="Times New Roman"/>
          <w:sz w:val="24"/>
        </w:rPr>
        <w:t>WOW dan Citra Perusahaan Terhadap</w:t>
      </w:r>
      <w:r>
        <w:rPr>
          <w:rFonts w:ascii="Times New Roman" w:hAnsi="Times New Roman" w:cs="Times New Roman"/>
          <w:sz w:val="24"/>
        </w:rPr>
        <w:t xml:space="preserve"> Kepuasan Nasabah Pada PT. Bank </w:t>
      </w:r>
    </w:p>
    <w:p w:rsidR="00C72698" w:rsidRPr="00AF4DED" w:rsidRDefault="00C72698" w:rsidP="00353A51">
      <w:pPr>
        <w:spacing w:after="0" w:line="240" w:lineRule="auto"/>
        <w:ind w:left="709"/>
        <w:jc w:val="both"/>
        <w:rPr>
          <w:rFonts w:ascii="Times New Roman" w:hAnsi="Times New Roman" w:cs="Times New Roman"/>
          <w:sz w:val="24"/>
        </w:rPr>
      </w:pPr>
      <w:r w:rsidRPr="00A83EF6">
        <w:rPr>
          <w:rFonts w:ascii="Times New Roman" w:hAnsi="Times New Roman" w:cs="Times New Roman"/>
          <w:sz w:val="24"/>
        </w:rPr>
        <w:t xml:space="preserve">Tabungan Pensiunan, </w:t>
      </w:r>
      <w:r w:rsidRPr="00A83EF6">
        <w:rPr>
          <w:rFonts w:ascii="Times New Roman" w:hAnsi="Times New Roman" w:cs="Times New Roman"/>
          <w:i/>
          <w:sz w:val="24"/>
        </w:rPr>
        <w:t>Jurnal FIPA</w:t>
      </w:r>
      <w:r w:rsidRPr="00A83EF6">
        <w:rPr>
          <w:rFonts w:ascii="Times New Roman" w:hAnsi="Times New Roman" w:cs="Times New Roman"/>
          <w:sz w:val="24"/>
        </w:rPr>
        <w:t xml:space="preserve">, Vol 5 </w:t>
      </w:r>
      <w:proofErr w:type="gramStart"/>
      <w:r w:rsidRPr="00A83EF6">
        <w:rPr>
          <w:rFonts w:ascii="Times New Roman" w:hAnsi="Times New Roman" w:cs="Times New Roman"/>
          <w:sz w:val="24"/>
        </w:rPr>
        <w:t>No.1  Oktober</w:t>
      </w:r>
      <w:proofErr w:type="gramEnd"/>
      <w:r w:rsidRPr="00A83EF6">
        <w:rPr>
          <w:rFonts w:ascii="Times New Roman" w:hAnsi="Times New Roman" w:cs="Times New Roman"/>
          <w:sz w:val="24"/>
        </w:rPr>
        <w:t xml:space="preserve"> 2017, hlmn 818 – 835 e-ISSN 2337 – 9723</w:t>
      </w:r>
    </w:p>
    <w:p w:rsidR="00C72698" w:rsidRPr="00DA3BD0" w:rsidRDefault="00C72698" w:rsidP="00C72698">
      <w:pPr>
        <w:spacing w:before="240" w:after="0" w:line="240" w:lineRule="auto"/>
        <w:jc w:val="both"/>
        <w:rPr>
          <w:rFonts w:ascii="Times New Roman" w:eastAsia="Calibri" w:hAnsi="Times New Roman" w:cs="Times New Roman"/>
          <w:sz w:val="24"/>
        </w:rPr>
      </w:pPr>
      <w:r w:rsidRPr="00DA3BD0">
        <w:rPr>
          <w:rFonts w:ascii="Times New Roman" w:eastAsia="Calibri" w:hAnsi="Times New Roman" w:cs="Times New Roman"/>
          <w:sz w:val="24"/>
        </w:rPr>
        <w:t xml:space="preserve">Tjiptono, F. dan Chandra, G. (2011), </w:t>
      </w:r>
      <w:r w:rsidRPr="00DA3BD0">
        <w:rPr>
          <w:rFonts w:ascii="Times New Roman" w:eastAsia="Calibri" w:hAnsi="Times New Roman" w:cs="Times New Roman"/>
          <w:i/>
          <w:sz w:val="24"/>
        </w:rPr>
        <w:t>Service, Quality &amp; Satisfaction</w:t>
      </w:r>
      <w:r w:rsidRPr="00DA3BD0">
        <w:rPr>
          <w:rFonts w:ascii="Times New Roman" w:eastAsia="Calibri" w:hAnsi="Times New Roman" w:cs="Times New Roman"/>
          <w:sz w:val="24"/>
        </w:rPr>
        <w:t xml:space="preserve">, ed.3, </w:t>
      </w:r>
    </w:p>
    <w:p w:rsidR="00C72698" w:rsidRPr="00DA3BD0" w:rsidRDefault="00C72698" w:rsidP="00C72698">
      <w:pPr>
        <w:spacing w:after="0" w:line="240" w:lineRule="auto"/>
        <w:ind w:firstLine="709"/>
        <w:jc w:val="both"/>
        <w:rPr>
          <w:rFonts w:ascii="Times New Roman" w:eastAsia="Calibri" w:hAnsi="Times New Roman" w:cs="Times New Roman"/>
          <w:sz w:val="24"/>
        </w:rPr>
      </w:pPr>
      <w:r w:rsidRPr="00DA3BD0">
        <w:rPr>
          <w:rFonts w:ascii="Times New Roman" w:eastAsia="Calibri" w:hAnsi="Times New Roman" w:cs="Times New Roman"/>
          <w:sz w:val="24"/>
        </w:rPr>
        <w:t xml:space="preserve"> Yogyakarta: CV. ANDI OFFSET.</w:t>
      </w:r>
    </w:p>
    <w:p w:rsidR="00C72698" w:rsidRPr="00DA3BD0" w:rsidRDefault="00C72698" w:rsidP="00C72698">
      <w:pPr>
        <w:spacing w:after="0" w:line="240" w:lineRule="auto"/>
        <w:rPr>
          <w:rFonts w:ascii="Times New Roman" w:hAnsi="Times New Roman" w:cs="Times New Roman"/>
          <w:sz w:val="24"/>
          <w:szCs w:val="24"/>
        </w:rPr>
      </w:pPr>
      <w:r w:rsidRPr="00DA3BD0">
        <w:rPr>
          <w:rFonts w:ascii="Times New Roman" w:hAnsi="Times New Roman" w:cs="Times New Roman"/>
          <w:sz w:val="24"/>
          <w:szCs w:val="24"/>
        </w:rPr>
        <w:t xml:space="preserve">Tjiptono, F. (2012). </w:t>
      </w:r>
      <w:r w:rsidRPr="001F0F89">
        <w:rPr>
          <w:rFonts w:ascii="Times New Roman" w:hAnsi="Times New Roman" w:cs="Times New Roman"/>
          <w:i/>
          <w:sz w:val="24"/>
          <w:szCs w:val="24"/>
        </w:rPr>
        <w:t>Service Management Mewujudkan Layanan Prima</w:t>
      </w:r>
      <w:r w:rsidRPr="00DA3BD0">
        <w:rPr>
          <w:rFonts w:ascii="Times New Roman" w:hAnsi="Times New Roman" w:cs="Times New Roman"/>
          <w:sz w:val="24"/>
          <w:szCs w:val="24"/>
        </w:rPr>
        <w:t xml:space="preserve">. </w:t>
      </w:r>
    </w:p>
    <w:p w:rsidR="00C72698" w:rsidRPr="00DA3BD0" w:rsidRDefault="00C72698" w:rsidP="00C72698">
      <w:pPr>
        <w:spacing w:line="240" w:lineRule="auto"/>
        <w:ind w:left="709"/>
        <w:rPr>
          <w:rFonts w:ascii="Times New Roman" w:hAnsi="Times New Roman" w:cs="Times New Roman"/>
          <w:sz w:val="24"/>
          <w:szCs w:val="24"/>
        </w:rPr>
      </w:pPr>
      <w:r w:rsidRPr="00DA3BD0">
        <w:rPr>
          <w:rFonts w:ascii="Times New Roman" w:hAnsi="Times New Roman" w:cs="Times New Roman"/>
          <w:sz w:val="24"/>
          <w:szCs w:val="24"/>
        </w:rPr>
        <w:t>Yogyakarta: CV Andi Offset.</w:t>
      </w:r>
    </w:p>
    <w:p w:rsidR="00C72698" w:rsidRPr="00DA3BD0" w:rsidRDefault="00C72698" w:rsidP="00C72698">
      <w:pPr>
        <w:tabs>
          <w:tab w:val="left" w:pos="142"/>
          <w:tab w:val="left" w:pos="709"/>
        </w:tabs>
        <w:spacing w:line="240" w:lineRule="auto"/>
        <w:ind w:left="720" w:hanging="720"/>
        <w:jc w:val="both"/>
        <w:rPr>
          <w:rFonts w:ascii="Times New Roman" w:hAnsi="Times New Roman" w:cs="Times New Roman"/>
          <w:sz w:val="24"/>
          <w:szCs w:val="24"/>
        </w:rPr>
      </w:pPr>
      <w:r w:rsidRPr="00DA3BD0">
        <w:rPr>
          <w:rFonts w:ascii="Times New Roman" w:hAnsi="Times New Roman" w:cs="Times New Roman"/>
          <w:sz w:val="24"/>
          <w:szCs w:val="24"/>
        </w:rPr>
        <w:t xml:space="preserve">Tjokroaminoto, J. dan Kunto, Y. S. (2014), Analisis Pengaruh Brand Image dan Company Image Terhadap Loyalitas Retailer ( Studi Kasus PT Asia Paramita Indah), </w:t>
      </w:r>
      <w:r w:rsidRPr="00DA3BD0">
        <w:rPr>
          <w:rFonts w:ascii="Times New Roman" w:hAnsi="Times New Roman" w:cs="Times New Roman"/>
          <w:i/>
          <w:sz w:val="24"/>
          <w:szCs w:val="24"/>
        </w:rPr>
        <w:t>Jurnal Manajemen Pemasaran</w:t>
      </w:r>
      <w:r w:rsidRPr="00DA3BD0">
        <w:rPr>
          <w:rFonts w:ascii="Times New Roman" w:hAnsi="Times New Roman" w:cs="Times New Roman"/>
          <w:sz w:val="24"/>
          <w:szCs w:val="24"/>
        </w:rPr>
        <w:t>. Vol. 2 No.1, hlm 1-11.</w:t>
      </w:r>
    </w:p>
    <w:p w:rsidR="00C72698" w:rsidRPr="00DA3BD0" w:rsidRDefault="00C72698" w:rsidP="00C72698">
      <w:pPr>
        <w:spacing w:after="0" w:line="240" w:lineRule="auto"/>
        <w:ind w:left="709" w:hanging="709"/>
        <w:jc w:val="both"/>
        <w:rPr>
          <w:rFonts w:ascii="Times New Roman" w:eastAsia="Calibri" w:hAnsi="Times New Roman" w:cs="Times New Roman"/>
          <w:sz w:val="24"/>
          <w:szCs w:val="24"/>
        </w:rPr>
      </w:pPr>
      <w:r w:rsidRPr="00DA3BD0">
        <w:rPr>
          <w:rFonts w:ascii="Times New Roman" w:eastAsia="Calibri" w:hAnsi="Times New Roman" w:cs="Times New Roman"/>
          <w:sz w:val="24"/>
        </w:rPr>
        <w:t xml:space="preserve">Undang – Undang RI </w:t>
      </w:r>
      <w:r w:rsidRPr="00DA3BD0">
        <w:rPr>
          <w:rFonts w:ascii="Times New Roman" w:eastAsia="Calibri" w:hAnsi="Times New Roman" w:cs="Times New Roman"/>
          <w:sz w:val="24"/>
          <w:szCs w:val="24"/>
        </w:rPr>
        <w:t>Nomor 10 Tahun</w:t>
      </w:r>
      <w:r>
        <w:rPr>
          <w:rFonts w:ascii="Times New Roman" w:eastAsia="Calibri" w:hAnsi="Times New Roman" w:cs="Times New Roman"/>
          <w:sz w:val="24"/>
          <w:szCs w:val="24"/>
        </w:rPr>
        <w:t xml:space="preserve"> 1998 Tentang Perubahan atas Undang – Undanng Nomor 7 Tahun 1992 Tentang Perbankan.</w:t>
      </w:r>
    </w:p>
    <w:p w:rsidR="00647F88" w:rsidRPr="004A4A2C" w:rsidRDefault="00647F88" w:rsidP="00CC385D">
      <w:pPr>
        <w:spacing w:before="240" w:after="0" w:line="240" w:lineRule="auto"/>
        <w:ind w:left="709" w:hanging="709"/>
        <w:jc w:val="both"/>
        <w:rPr>
          <w:rFonts w:ascii="Times New Roman" w:hAnsi="Times New Roman" w:cs="Times New Roman"/>
          <w:sz w:val="24"/>
        </w:rPr>
      </w:pPr>
    </w:p>
    <w:p w:rsidR="00CC385D" w:rsidRPr="00CC385D" w:rsidRDefault="00CC385D" w:rsidP="00CC385D">
      <w:pPr>
        <w:spacing w:after="0" w:line="240" w:lineRule="auto"/>
        <w:jc w:val="both"/>
        <w:rPr>
          <w:rFonts w:ascii="Times New Roman" w:hAnsi="Times New Roman" w:cs="Times New Roman"/>
        </w:rPr>
      </w:pPr>
    </w:p>
    <w:sectPr w:rsidR="00CC385D" w:rsidRPr="00CC385D" w:rsidSect="00404B6C">
      <w:pgSz w:w="11907" w:h="16839" w:code="9"/>
      <w:pgMar w:top="1701" w:right="1701" w:bottom="1701"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F06FEB"/>
    <w:multiLevelType w:val="hybridMultilevel"/>
    <w:tmpl w:val="6CCC5DCE"/>
    <w:lvl w:ilvl="0" w:tplc="66DA238E">
      <w:start w:val="1"/>
      <w:numFmt w:val="decimal"/>
      <w:lvlText w:val="%1."/>
      <w:lvlJc w:val="left"/>
      <w:pPr>
        <w:ind w:left="927" w:hanging="360"/>
      </w:pPr>
    </w:lvl>
    <w:lvl w:ilvl="1" w:tplc="04210019">
      <w:start w:val="1"/>
      <w:numFmt w:val="lowerLetter"/>
      <w:lvlText w:val="%2."/>
      <w:lvlJc w:val="left"/>
      <w:pPr>
        <w:ind w:left="1647" w:hanging="360"/>
      </w:pPr>
    </w:lvl>
    <w:lvl w:ilvl="2" w:tplc="0421001B">
      <w:start w:val="1"/>
      <w:numFmt w:val="lowerRoman"/>
      <w:lvlText w:val="%3."/>
      <w:lvlJc w:val="right"/>
      <w:pPr>
        <w:ind w:left="2367" w:hanging="180"/>
      </w:pPr>
    </w:lvl>
    <w:lvl w:ilvl="3" w:tplc="0421000F">
      <w:start w:val="1"/>
      <w:numFmt w:val="decimal"/>
      <w:lvlText w:val="%4."/>
      <w:lvlJc w:val="left"/>
      <w:pPr>
        <w:ind w:left="3087" w:hanging="360"/>
      </w:pPr>
    </w:lvl>
    <w:lvl w:ilvl="4" w:tplc="04210019">
      <w:start w:val="1"/>
      <w:numFmt w:val="lowerLetter"/>
      <w:lvlText w:val="%5."/>
      <w:lvlJc w:val="left"/>
      <w:pPr>
        <w:ind w:left="3807" w:hanging="360"/>
      </w:pPr>
    </w:lvl>
    <w:lvl w:ilvl="5" w:tplc="0421001B">
      <w:start w:val="1"/>
      <w:numFmt w:val="lowerRoman"/>
      <w:lvlText w:val="%6."/>
      <w:lvlJc w:val="right"/>
      <w:pPr>
        <w:ind w:left="4527" w:hanging="180"/>
      </w:pPr>
    </w:lvl>
    <w:lvl w:ilvl="6" w:tplc="0421000F">
      <w:start w:val="1"/>
      <w:numFmt w:val="decimal"/>
      <w:lvlText w:val="%7."/>
      <w:lvlJc w:val="left"/>
      <w:pPr>
        <w:ind w:left="5247" w:hanging="360"/>
      </w:pPr>
    </w:lvl>
    <w:lvl w:ilvl="7" w:tplc="04210019">
      <w:start w:val="1"/>
      <w:numFmt w:val="lowerLetter"/>
      <w:lvlText w:val="%8."/>
      <w:lvlJc w:val="left"/>
      <w:pPr>
        <w:ind w:left="5967" w:hanging="360"/>
      </w:pPr>
    </w:lvl>
    <w:lvl w:ilvl="8" w:tplc="0421001B">
      <w:start w:val="1"/>
      <w:numFmt w:val="lowerRoman"/>
      <w:lvlText w:val="%9."/>
      <w:lvlJc w:val="right"/>
      <w:pPr>
        <w:ind w:left="6687" w:hanging="180"/>
      </w:pPr>
    </w:lvl>
  </w:abstractNum>
  <w:abstractNum w:abstractNumId="1">
    <w:nsid w:val="059A0C9A"/>
    <w:multiLevelType w:val="hybridMultilevel"/>
    <w:tmpl w:val="1FFEB2A4"/>
    <w:lvl w:ilvl="0" w:tplc="992A501A">
      <w:start w:val="1"/>
      <w:numFmt w:val="lowerLetter"/>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2">
    <w:nsid w:val="168B0A07"/>
    <w:multiLevelType w:val="hybridMultilevel"/>
    <w:tmpl w:val="C090ED3A"/>
    <w:lvl w:ilvl="0" w:tplc="0421000F">
      <w:start w:val="1"/>
      <w:numFmt w:val="decimal"/>
      <w:lvlText w:val="%1."/>
      <w:lvlJc w:val="left"/>
      <w:pPr>
        <w:ind w:left="720" w:hanging="360"/>
      </w:p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3">
    <w:nsid w:val="21562211"/>
    <w:multiLevelType w:val="hybridMultilevel"/>
    <w:tmpl w:val="E1865D80"/>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
    <w:nsid w:val="21B13F32"/>
    <w:multiLevelType w:val="hybridMultilevel"/>
    <w:tmpl w:val="5E567CB4"/>
    <w:lvl w:ilvl="0" w:tplc="4446C3D6">
      <w:start w:val="1"/>
      <w:numFmt w:val="decimal"/>
      <w:lvlText w:val="%1."/>
      <w:lvlJc w:val="left"/>
      <w:pPr>
        <w:ind w:left="2160" w:hanging="360"/>
      </w:pPr>
    </w:lvl>
    <w:lvl w:ilvl="1" w:tplc="04210019">
      <w:start w:val="1"/>
      <w:numFmt w:val="lowerLetter"/>
      <w:lvlText w:val="%2."/>
      <w:lvlJc w:val="left"/>
      <w:pPr>
        <w:ind w:left="2880" w:hanging="360"/>
      </w:pPr>
    </w:lvl>
    <w:lvl w:ilvl="2" w:tplc="0421001B">
      <w:start w:val="1"/>
      <w:numFmt w:val="lowerRoman"/>
      <w:lvlText w:val="%3."/>
      <w:lvlJc w:val="right"/>
      <w:pPr>
        <w:ind w:left="3600" w:hanging="180"/>
      </w:pPr>
    </w:lvl>
    <w:lvl w:ilvl="3" w:tplc="0421000F">
      <w:start w:val="1"/>
      <w:numFmt w:val="decimal"/>
      <w:lvlText w:val="%4."/>
      <w:lvlJc w:val="left"/>
      <w:pPr>
        <w:ind w:left="4320" w:hanging="360"/>
      </w:pPr>
    </w:lvl>
    <w:lvl w:ilvl="4" w:tplc="04210019">
      <w:start w:val="1"/>
      <w:numFmt w:val="lowerLetter"/>
      <w:lvlText w:val="%5."/>
      <w:lvlJc w:val="left"/>
      <w:pPr>
        <w:ind w:left="5040" w:hanging="360"/>
      </w:pPr>
    </w:lvl>
    <w:lvl w:ilvl="5" w:tplc="0421001B">
      <w:start w:val="1"/>
      <w:numFmt w:val="lowerRoman"/>
      <w:lvlText w:val="%6."/>
      <w:lvlJc w:val="right"/>
      <w:pPr>
        <w:ind w:left="5760" w:hanging="180"/>
      </w:pPr>
    </w:lvl>
    <w:lvl w:ilvl="6" w:tplc="0421000F">
      <w:start w:val="1"/>
      <w:numFmt w:val="decimal"/>
      <w:lvlText w:val="%7."/>
      <w:lvlJc w:val="left"/>
      <w:pPr>
        <w:ind w:left="6480" w:hanging="360"/>
      </w:pPr>
    </w:lvl>
    <w:lvl w:ilvl="7" w:tplc="04210019">
      <w:start w:val="1"/>
      <w:numFmt w:val="lowerLetter"/>
      <w:lvlText w:val="%8."/>
      <w:lvlJc w:val="left"/>
      <w:pPr>
        <w:ind w:left="7200" w:hanging="360"/>
      </w:pPr>
    </w:lvl>
    <w:lvl w:ilvl="8" w:tplc="0421001B">
      <w:start w:val="1"/>
      <w:numFmt w:val="lowerRoman"/>
      <w:lvlText w:val="%9."/>
      <w:lvlJc w:val="right"/>
      <w:pPr>
        <w:ind w:left="7920" w:hanging="180"/>
      </w:pPr>
    </w:lvl>
  </w:abstractNum>
  <w:abstractNum w:abstractNumId="5">
    <w:nsid w:val="2FE46BAD"/>
    <w:multiLevelType w:val="hybridMultilevel"/>
    <w:tmpl w:val="7A326544"/>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nsid w:val="34206AFB"/>
    <w:multiLevelType w:val="hybridMultilevel"/>
    <w:tmpl w:val="C584DECC"/>
    <w:lvl w:ilvl="0" w:tplc="339A285A">
      <w:start w:val="1"/>
      <w:numFmt w:val="lowerLetter"/>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7">
    <w:nsid w:val="377B3A2B"/>
    <w:multiLevelType w:val="hybridMultilevel"/>
    <w:tmpl w:val="241230EE"/>
    <w:lvl w:ilvl="0" w:tplc="8FBCC6F0">
      <w:start w:val="1"/>
      <w:numFmt w:val="decimal"/>
      <w:lvlText w:val="%1."/>
      <w:lvlJc w:val="left"/>
      <w:pPr>
        <w:ind w:left="654" w:hanging="360"/>
      </w:pPr>
      <w:rPr>
        <w:rFonts w:hint="default"/>
        <w:i w:val="0"/>
      </w:rPr>
    </w:lvl>
    <w:lvl w:ilvl="1" w:tplc="04210019" w:tentative="1">
      <w:start w:val="1"/>
      <w:numFmt w:val="lowerLetter"/>
      <w:lvlText w:val="%2."/>
      <w:lvlJc w:val="left"/>
      <w:pPr>
        <w:ind w:left="1374" w:hanging="360"/>
      </w:pPr>
    </w:lvl>
    <w:lvl w:ilvl="2" w:tplc="0421001B" w:tentative="1">
      <w:start w:val="1"/>
      <w:numFmt w:val="lowerRoman"/>
      <w:lvlText w:val="%3."/>
      <w:lvlJc w:val="right"/>
      <w:pPr>
        <w:ind w:left="2094" w:hanging="180"/>
      </w:pPr>
    </w:lvl>
    <w:lvl w:ilvl="3" w:tplc="0421000F" w:tentative="1">
      <w:start w:val="1"/>
      <w:numFmt w:val="decimal"/>
      <w:lvlText w:val="%4."/>
      <w:lvlJc w:val="left"/>
      <w:pPr>
        <w:ind w:left="2814" w:hanging="360"/>
      </w:pPr>
    </w:lvl>
    <w:lvl w:ilvl="4" w:tplc="04210019" w:tentative="1">
      <w:start w:val="1"/>
      <w:numFmt w:val="lowerLetter"/>
      <w:lvlText w:val="%5."/>
      <w:lvlJc w:val="left"/>
      <w:pPr>
        <w:ind w:left="3534" w:hanging="360"/>
      </w:pPr>
    </w:lvl>
    <w:lvl w:ilvl="5" w:tplc="0421001B" w:tentative="1">
      <w:start w:val="1"/>
      <w:numFmt w:val="lowerRoman"/>
      <w:lvlText w:val="%6."/>
      <w:lvlJc w:val="right"/>
      <w:pPr>
        <w:ind w:left="4254" w:hanging="180"/>
      </w:pPr>
    </w:lvl>
    <w:lvl w:ilvl="6" w:tplc="0421000F" w:tentative="1">
      <w:start w:val="1"/>
      <w:numFmt w:val="decimal"/>
      <w:lvlText w:val="%7."/>
      <w:lvlJc w:val="left"/>
      <w:pPr>
        <w:ind w:left="4974" w:hanging="360"/>
      </w:pPr>
    </w:lvl>
    <w:lvl w:ilvl="7" w:tplc="04210019" w:tentative="1">
      <w:start w:val="1"/>
      <w:numFmt w:val="lowerLetter"/>
      <w:lvlText w:val="%8."/>
      <w:lvlJc w:val="left"/>
      <w:pPr>
        <w:ind w:left="5694" w:hanging="360"/>
      </w:pPr>
    </w:lvl>
    <w:lvl w:ilvl="8" w:tplc="0421001B" w:tentative="1">
      <w:start w:val="1"/>
      <w:numFmt w:val="lowerRoman"/>
      <w:lvlText w:val="%9."/>
      <w:lvlJc w:val="right"/>
      <w:pPr>
        <w:ind w:left="6414" w:hanging="180"/>
      </w:pPr>
    </w:lvl>
  </w:abstractNum>
  <w:abstractNum w:abstractNumId="8">
    <w:nsid w:val="40012E3E"/>
    <w:multiLevelType w:val="hybridMultilevel"/>
    <w:tmpl w:val="E0108294"/>
    <w:lvl w:ilvl="0" w:tplc="F1D62A96">
      <w:start w:val="1"/>
      <w:numFmt w:val="decimal"/>
      <w:lvlText w:val="%1."/>
      <w:lvlJc w:val="left"/>
      <w:pPr>
        <w:ind w:left="2226" w:hanging="360"/>
      </w:pPr>
      <w:rPr>
        <w:b w:val="0"/>
      </w:r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9">
    <w:nsid w:val="49806C21"/>
    <w:multiLevelType w:val="hybridMultilevel"/>
    <w:tmpl w:val="249E1CD0"/>
    <w:lvl w:ilvl="0" w:tplc="339A285A">
      <w:start w:val="1"/>
      <w:numFmt w:val="lowerLetter"/>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10">
    <w:nsid w:val="4A7F236B"/>
    <w:multiLevelType w:val="hybridMultilevel"/>
    <w:tmpl w:val="A2CC1E9A"/>
    <w:lvl w:ilvl="0" w:tplc="857450C8">
      <w:start w:val="1"/>
      <w:numFmt w:val="decimal"/>
      <w:lvlText w:val="%1."/>
      <w:lvlJc w:val="left"/>
      <w:pPr>
        <w:ind w:left="786" w:hanging="360"/>
      </w:pPr>
    </w:lvl>
    <w:lvl w:ilvl="1" w:tplc="04210019">
      <w:start w:val="1"/>
      <w:numFmt w:val="lowerLetter"/>
      <w:lvlText w:val="%2."/>
      <w:lvlJc w:val="left"/>
      <w:pPr>
        <w:ind w:left="1506" w:hanging="360"/>
      </w:pPr>
    </w:lvl>
    <w:lvl w:ilvl="2" w:tplc="0421001B">
      <w:start w:val="1"/>
      <w:numFmt w:val="lowerRoman"/>
      <w:lvlText w:val="%3."/>
      <w:lvlJc w:val="right"/>
      <w:pPr>
        <w:ind w:left="2226" w:hanging="180"/>
      </w:pPr>
    </w:lvl>
    <w:lvl w:ilvl="3" w:tplc="0421000F">
      <w:start w:val="1"/>
      <w:numFmt w:val="decimal"/>
      <w:lvlText w:val="%4."/>
      <w:lvlJc w:val="left"/>
      <w:pPr>
        <w:ind w:left="2946" w:hanging="360"/>
      </w:pPr>
    </w:lvl>
    <w:lvl w:ilvl="4" w:tplc="04210019">
      <w:start w:val="1"/>
      <w:numFmt w:val="lowerLetter"/>
      <w:lvlText w:val="%5."/>
      <w:lvlJc w:val="left"/>
      <w:pPr>
        <w:ind w:left="3666" w:hanging="360"/>
      </w:pPr>
    </w:lvl>
    <w:lvl w:ilvl="5" w:tplc="0421001B">
      <w:start w:val="1"/>
      <w:numFmt w:val="lowerRoman"/>
      <w:lvlText w:val="%6."/>
      <w:lvlJc w:val="right"/>
      <w:pPr>
        <w:ind w:left="4386" w:hanging="180"/>
      </w:pPr>
    </w:lvl>
    <w:lvl w:ilvl="6" w:tplc="0421000F">
      <w:start w:val="1"/>
      <w:numFmt w:val="decimal"/>
      <w:lvlText w:val="%7."/>
      <w:lvlJc w:val="left"/>
      <w:pPr>
        <w:ind w:left="5106" w:hanging="360"/>
      </w:pPr>
    </w:lvl>
    <w:lvl w:ilvl="7" w:tplc="04210019">
      <w:start w:val="1"/>
      <w:numFmt w:val="lowerLetter"/>
      <w:lvlText w:val="%8."/>
      <w:lvlJc w:val="left"/>
      <w:pPr>
        <w:ind w:left="5826" w:hanging="360"/>
      </w:pPr>
    </w:lvl>
    <w:lvl w:ilvl="8" w:tplc="0421001B">
      <w:start w:val="1"/>
      <w:numFmt w:val="lowerRoman"/>
      <w:lvlText w:val="%9."/>
      <w:lvlJc w:val="right"/>
      <w:pPr>
        <w:ind w:left="6546" w:hanging="180"/>
      </w:pPr>
    </w:lvl>
  </w:abstractNum>
  <w:abstractNum w:abstractNumId="11">
    <w:nsid w:val="4BCA5849"/>
    <w:multiLevelType w:val="hybridMultilevel"/>
    <w:tmpl w:val="A80C78D4"/>
    <w:lvl w:ilvl="0" w:tplc="21AAC5D8">
      <w:start w:val="1"/>
      <w:numFmt w:val="lowerLetter"/>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12">
    <w:nsid w:val="5295520F"/>
    <w:multiLevelType w:val="hybridMultilevel"/>
    <w:tmpl w:val="4E56D23C"/>
    <w:lvl w:ilvl="0" w:tplc="0082FA1A">
      <w:start w:val="1"/>
      <w:numFmt w:val="decimal"/>
      <w:lvlText w:val="%1."/>
      <w:lvlJc w:val="left"/>
      <w:pPr>
        <w:ind w:left="1080" w:hanging="360"/>
      </w:pPr>
    </w:lvl>
    <w:lvl w:ilvl="1" w:tplc="04210019">
      <w:start w:val="1"/>
      <w:numFmt w:val="lowerLetter"/>
      <w:lvlText w:val="%2."/>
      <w:lvlJc w:val="left"/>
      <w:pPr>
        <w:ind w:left="1800" w:hanging="360"/>
      </w:pPr>
    </w:lvl>
    <w:lvl w:ilvl="2" w:tplc="0421001B">
      <w:start w:val="1"/>
      <w:numFmt w:val="lowerRoman"/>
      <w:lvlText w:val="%3."/>
      <w:lvlJc w:val="right"/>
      <w:pPr>
        <w:ind w:left="2520" w:hanging="180"/>
      </w:pPr>
    </w:lvl>
    <w:lvl w:ilvl="3" w:tplc="0421000F">
      <w:start w:val="1"/>
      <w:numFmt w:val="decimal"/>
      <w:lvlText w:val="%4."/>
      <w:lvlJc w:val="left"/>
      <w:pPr>
        <w:ind w:left="3240" w:hanging="360"/>
      </w:pPr>
    </w:lvl>
    <w:lvl w:ilvl="4" w:tplc="04210019">
      <w:start w:val="1"/>
      <w:numFmt w:val="lowerLetter"/>
      <w:lvlText w:val="%5."/>
      <w:lvlJc w:val="left"/>
      <w:pPr>
        <w:ind w:left="3960" w:hanging="360"/>
      </w:pPr>
    </w:lvl>
    <w:lvl w:ilvl="5" w:tplc="0421001B">
      <w:start w:val="1"/>
      <w:numFmt w:val="lowerRoman"/>
      <w:lvlText w:val="%6."/>
      <w:lvlJc w:val="right"/>
      <w:pPr>
        <w:ind w:left="4680" w:hanging="180"/>
      </w:pPr>
    </w:lvl>
    <w:lvl w:ilvl="6" w:tplc="0421000F">
      <w:start w:val="1"/>
      <w:numFmt w:val="decimal"/>
      <w:lvlText w:val="%7."/>
      <w:lvlJc w:val="left"/>
      <w:pPr>
        <w:ind w:left="5400" w:hanging="360"/>
      </w:pPr>
    </w:lvl>
    <w:lvl w:ilvl="7" w:tplc="04210019">
      <w:start w:val="1"/>
      <w:numFmt w:val="lowerLetter"/>
      <w:lvlText w:val="%8."/>
      <w:lvlJc w:val="left"/>
      <w:pPr>
        <w:ind w:left="6120" w:hanging="360"/>
      </w:pPr>
    </w:lvl>
    <w:lvl w:ilvl="8" w:tplc="0421001B">
      <w:start w:val="1"/>
      <w:numFmt w:val="lowerRoman"/>
      <w:lvlText w:val="%9."/>
      <w:lvlJc w:val="right"/>
      <w:pPr>
        <w:ind w:left="6840" w:hanging="180"/>
      </w:pPr>
    </w:lvl>
  </w:abstractNum>
  <w:abstractNum w:abstractNumId="13">
    <w:nsid w:val="58E0491C"/>
    <w:multiLevelType w:val="hybridMultilevel"/>
    <w:tmpl w:val="64AC828A"/>
    <w:lvl w:ilvl="0" w:tplc="0421000F">
      <w:start w:val="1"/>
      <w:numFmt w:val="decimal"/>
      <w:lvlText w:val="%1."/>
      <w:lvlJc w:val="left"/>
      <w:pPr>
        <w:ind w:left="720" w:hanging="360"/>
      </w:p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14">
    <w:nsid w:val="59D6282D"/>
    <w:multiLevelType w:val="hybridMultilevel"/>
    <w:tmpl w:val="52C6E49A"/>
    <w:lvl w:ilvl="0" w:tplc="42C03E24">
      <w:start w:val="1"/>
      <w:numFmt w:val="decimal"/>
      <w:lvlText w:val="%1."/>
      <w:lvlJc w:val="left"/>
      <w:pPr>
        <w:ind w:left="1364" w:hanging="360"/>
      </w:pPr>
    </w:lvl>
    <w:lvl w:ilvl="1" w:tplc="04210019">
      <w:start w:val="1"/>
      <w:numFmt w:val="lowerLetter"/>
      <w:lvlText w:val="%2."/>
      <w:lvlJc w:val="left"/>
      <w:pPr>
        <w:ind w:left="2084" w:hanging="360"/>
      </w:pPr>
    </w:lvl>
    <w:lvl w:ilvl="2" w:tplc="0421001B">
      <w:start w:val="1"/>
      <w:numFmt w:val="lowerRoman"/>
      <w:lvlText w:val="%3."/>
      <w:lvlJc w:val="right"/>
      <w:pPr>
        <w:ind w:left="2804" w:hanging="180"/>
      </w:pPr>
    </w:lvl>
    <w:lvl w:ilvl="3" w:tplc="0421000F">
      <w:start w:val="1"/>
      <w:numFmt w:val="decimal"/>
      <w:lvlText w:val="%4."/>
      <w:lvlJc w:val="left"/>
      <w:pPr>
        <w:ind w:left="3524" w:hanging="360"/>
      </w:pPr>
    </w:lvl>
    <w:lvl w:ilvl="4" w:tplc="04210019">
      <w:start w:val="1"/>
      <w:numFmt w:val="lowerLetter"/>
      <w:lvlText w:val="%5."/>
      <w:lvlJc w:val="left"/>
      <w:pPr>
        <w:ind w:left="4244" w:hanging="360"/>
      </w:pPr>
    </w:lvl>
    <w:lvl w:ilvl="5" w:tplc="0421001B">
      <w:start w:val="1"/>
      <w:numFmt w:val="lowerRoman"/>
      <w:lvlText w:val="%6."/>
      <w:lvlJc w:val="right"/>
      <w:pPr>
        <w:ind w:left="4964" w:hanging="180"/>
      </w:pPr>
    </w:lvl>
    <w:lvl w:ilvl="6" w:tplc="0421000F">
      <w:start w:val="1"/>
      <w:numFmt w:val="decimal"/>
      <w:lvlText w:val="%7."/>
      <w:lvlJc w:val="left"/>
      <w:pPr>
        <w:ind w:left="5684" w:hanging="360"/>
      </w:pPr>
    </w:lvl>
    <w:lvl w:ilvl="7" w:tplc="04210019">
      <w:start w:val="1"/>
      <w:numFmt w:val="lowerLetter"/>
      <w:lvlText w:val="%8."/>
      <w:lvlJc w:val="left"/>
      <w:pPr>
        <w:ind w:left="6404" w:hanging="360"/>
      </w:pPr>
    </w:lvl>
    <w:lvl w:ilvl="8" w:tplc="0421001B">
      <w:start w:val="1"/>
      <w:numFmt w:val="lowerRoman"/>
      <w:lvlText w:val="%9."/>
      <w:lvlJc w:val="right"/>
      <w:pPr>
        <w:ind w:left="7124" w:hanging="180"/>
      </w:pPr>
    </w:lvl>
  </w:abstractNum>
  <w:abstractNum w:abstractNumId="15">
    <w:nsid w:val="68153B2A"/>
    <w:multiLevelType w:val="hybridMultilevel"/>
    <w:tmpl w:val="4AAAED80"/>
    <w:lvl w:ilvl="0" w:tplc="A986FED8">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6">
    <w:nsid w:val="6F153DA3"/>
    <w:multiLevelType w:val="multilevel"/>
    <w:tmpl w:val="24E6FBE6"/>
    <w:lvl w:ilvl="0">
      <w:start w:val="1"/>
      <w:numFmt w:val="decimal"/>
      <w:lvlText w:val="%1."/>
      <w:lvlJc w:val="left"/>
      <w:pPr>
        <w:tabs>
          <w:tab w:val="num" w:pos="720"/>
        </w:tabs>
        <w:ind w:left="720" w:hanging="360"/>
      </w:pPr>
      <w:rPr>
        <w:sz w:val="20"/>
      </w:rPr>
    </w:lvl>
    <w:lvl w:ilvl="1">
      <w:start w:val="1"/>
      <w:numFmt w:val="decimal"/>
      <w:lvlText w:val="%2."/>
      <w:lvlJc w:val="left"/>
      <w:pPr>
        <w:ind w:left="1440" w:hanging="360"/>
      </w:pPr>
    </w:lvl>
    <w:lvl w:ilvl="2">
      <w:start w:val="3"/>
      <w:numFmt w:val="bullet"/>
      <w:lvlText w:val="-"/>
      <w:lvlJc w:val="left"/>
      <w:pPr>
        <w:ind w:left="2160" w:hanging="360"/>
      </w:pPr>
      <w:rPr>
        <w:rFonts w:ascii="Calibri" w:eastAsiaTheme="minorHAnsi" w:hAnsi="Calibri" w:cstheme="minorBidi"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num>
  <w:num w:numId="5">
    <w:abstractNumId w:val="11"/>
  </w:num>
  <w:num w:numId="6">
    <w:abstractNumId w:val="6"/>
  </w:num>
  <w:num w:numId="7">
    <w:abstractNumId w:val="9"/>
  </w:num>
  <w:num w:numId="8">
    <w:abstractNumId w:val="1"/>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7"/>
  </w:num>
  <w:num w:numId="13">
    <w:abstractNumId w:val="3"/>
  </w:num>
  <w:num w:numId="14">
    <w:abstractNumId w:val="16"/>
    <w:lvlOverride w:ilvl="0">
      <w:startOverride w:val="1"/>
    </w:lvlOverride>
    <w:lvlOverride w:ilvl="1">
      <w:startOverride w:val="1"/>
    </w:lvlOverride>
    <w:lvlOverride w:ilvl="2"/>
    <w:lvlOverride w:ilvl="3"/>
    <w:lvlOverride w:ilvl="4"/>
    <w:lvlOverride w:ilvl="5"/>
    <w:lvlOverride w:ilvl="6"/>
    <w:lvlOverride w:ilvl="7"/>
    <w:lvlOverride w:ilvl="8"/>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65BF"/>
    <w:rsid w:val="00011877"/>
    <w:rsid w:val="002058E6"/>
    <w:rsid w:val="002C65BF"/>
    <w:rsid w:val="00353A51"/>
    <w:rsid w:val="00404B6C"/>
    <w:rsid w:val="004472FA"/>
    <w:rsid w:val="00545BAE"/>
    <w:rsid w:val="00647F88"/>
    <w:rsid w:val="008C033E"/>
    <w:rsid w:val="008C5D8C"/>
    <w:rsid w:val="00AC4683"/>
    <w:rsid w:val="00AD148B"/>
    <w:rsid w:val="00B412F8"/>
    <w:rsid w:val="00B54AAD"/>
    <w:rsid w:val="00B965AE"/>
    <w:rsid w:val="00C42A19"/>
    <w:rsid w:val="00C72698"/>
    <w:rsid w:val="00CC385D"/>
    <w:rsid w:val="00CD1C3F"/>
    <w:rsid w:val="00CD49F7"/>
    <w:rsid w:val="00D414C1"/>
    <w:rsid w:val="00E30D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5:docId w15:val="{D70A5962-1A50-4310-A306-65BEA973D2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545BAE"/>
    <w:pPr>
      <w:keepNext/>
      <w:keepLines/>
      <w:spacing w:before="480" w:after="0" w:line="259" w:lineRule="auto"/>
      <w:jc w:val="center"/>
      <w:outlineLvl w:val="0"/>
    </w:pPr>
    <w:rPr>
      <w:rFonts w:ascii="Times New Roman" w:eastAsiaTheme="majorEastAsia" w:hAnsi="Times New Roman" w:cstheme="majorBidi"/>
      <w:b/>
      <w:bCs/>
      <w:sz w:val="24"/>
      <w:szCs w:val="28"/>
      <w:lang w:val="id-ID"/>
    </w:rPr>
  </w:style>
  <w:style w:type="paragraph" w:styleId="Heading2">
    <w:name w:val="heading 2"/>
    <w:basedOn w:val="Normal"/>
    <w:next w:val="Normal"/>
    <w:link w:val="Heading2Char"/>
    <w:uiPriority w:val="9"/>
    <w:semiHidden/>
    <w:unhideWhenUsed/>
    <w:qFormat/>
    <w:rsid w:val="00B412F8"/>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CD1C3F"/>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45BAE"/>
    <w:rPr>
      <w:rFonts w:ascii="Times New Roman" w:eastAsiaTheme="majorEastAsia" w:hAnsi="Times New Roman" w:cstheme="majorBidi"/>
      <w:b/>
      <w:bCs/>
      <w:sz w:val="24"/>
      <w:szCs w:val="28"/>
      <w:lang w:val="id-ID"/>
    </w:rPr>
  </w:style>
  <w:style w:type="paragraph" w:styleId="ListParagraph">
    <w:name w:val="List Paragraph"/>
    <w:aliases w:val="skripsi,Body Text Char1,Char Char2,List Paragraph2,List Paragraph1"/>
    <w:basedOn w:val="Normal"/>
    <w:link w:val="ListParagraphChar"/>
    <w:uiPriority w:val="34"/>
    <w:qFormat/>
    <w:rsid w:val="00404B6C"/>
    <w:pPr>
      <w:spacing w:after="160" w:line="259" w:lineRule="auto"/>
      <w:ind w:left="720"/>
      <w:contextualSpacing/>
    </w:pPr>
    <w:rPr>
      <w:lang w:val="id-ID"/>
    </w:rPr>
  </w:style>
  <w:style w:type="character" w:customStyle="1" w:styleId="ListParagraphChar">
    <w:name w:val="List Paragraph Char"/>
    <w:aliases w:val="skripsi Char,Body Text Char1 Char,Char Char2 Char,List Paragraph2 Char,List Paragraph1 Char"/>
    <w:basedOn w:val="DefaultParagraphFont"/>
    <w:link w:val="ListParagraph"/>
    <w:uiPriority w:val="34"/>
    <w:locked/>
    <w:rsid w:val="00404B6C"/>
    <w:rPr>
      <w:lang w:val="id-ID"/>
    </w:rPr>
  </w:style>
  <w:style w:type="paragraph" w:styleId="NoSpacing">
    <w:name w:val="No Spacing"/>
    <w:uiPriority w:val="1"/>
    <w:qFormat/>
    <w:rsid w:val="00404B6C"/>
    <w:pPr>
      <w:spacing w:after="0" w:line="240" w:lineRule="auto"/>
    </w:pPr>
    <w:rPr>
      <w:lang w:val="id-ID"/>
    </w:rPr>
  </w:style>
  <w:style w:type="character" w:customStyle="1" w:styleId="Heading2Char">
    <w:name w:val="Heading 2 Char"/>
    <w:basedOn w:val="DefaultParagraphFont"/>
    <w:link w:val="Heading2"/>
    <w:uiPriority w:val="9"/>
    <w:rsid w:val="00B412F8"/>
    <w:rPr>
      <w:rFonts w:asciiTheme="majorHAnsi" w:eastAsiaTheme="majorEastAsia" w:hAnsiTheme="majorHAnsi" w:cstheme="majorBidi"/>
      <w:b/>
      <w:bCs/>
      <w:color w:val="4F81BD" w:themeColor="accent1"/>
      <w:sz w:val="26"/>
      <w:szCs w:val="26"/>
    </w:rPr>
  </w:style>
  <w:style w:type="paragraph" w:styleId="NormalWeb">
    <w:name w:val="Normal (Web)"/>
    <w:basedOn w:val="Normal"/>
    <w:uiPriority w:val="99"/>
    <w:unhideWhenUsed/>
    <w:rsid w:val="002058E6"/>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uiPriority w:val="59"/>
    <w:rsid w:val="00CD49F7"/>
    <w:pPr>
      <w:spacing w:after="0" w:line="240" w:lineRule="auto"/>
    </w:pPr>
    <w:rPr>
      <w:lang w:val="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414C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414C1"/>
    <w:rPr>
      <w:rFonts w:ascii="Tahoma" w:hAnsi="Tahoma" w:cs="Tahoma"/>
      <w:sz w:val="16"/>
      <w:szCs w:val="16"/>
    </w:rPr>
  </w:style>
  <w:style w:type="character" w:customStyle="1" w:styleId="Heading3Char">
    <w:name w:val="Heading 3 Char"/>
    <w:basedOn w:val="DefaultParagraphFont"/>
    <w:link w:val="Heading3"/>
    <w:uiPriority w:val="9"/>
    <w:semiHidden/>
    <w:rsid w:val="00CD1C3F"/>
    <w:rPr>
      <w:rFonts w:asciiTheme="majorHAnsi" w:eastAsiaTheme="majorEastAsia" w:hAnsiTheme="majorHAnsi" w:cstheme="majorBidi"/>
      <w:b/>
      <w:bCs/>
      <w:color w:val="4F81BD" w:themeColor="accent1"/>
    </w:rPr>
  </w:style>
  <w:style w:type="character" w:styleId="Hyperlink">
    <w:name w:val="Hyperlink"/>
    <w:basedOn w:val="DefaultParagraphFont"/>
    <w:uiPriority w:val="99"/>
    <w:unhideWhenUsed/>
    <w:rsid w:val="00C7269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13" Type="http://schemas.openxmlformats.org/officeDocument/2006/relationships/oleObject" Target="embeddings/oleObject4.bin"/><Relationship Id="rId3" Type="http://schemas.openxmlformats.org/officeDocument/2006/relationships/settings" Target="settings.xml"/><Relationship Id="rId7" Type="http://schemas.openxmlformats.org/officeDocument/2006/relationships/oleObject" Target="embeddings/oleObject1.bin"/><Relationship Id="rId12" Type="http://schemas.openxmlformats.org/officeDocument/2006/relationships/image" Target="media/image5.wmf"/><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2.wmf"/><Relationship Id="rId11" Type="http://schemas.openxmlformats.org/officeDocument/2006/relationships/oleObject" Target="embeddings/oleObject3.bin"/><Relationship Id="rId5" Type="http://schemas.openxmlformats.org/officeDocument/2006/relationships/image" Target="media/image1.jpeg"/><Relationship Id="rId15" Type="http://schemas.openxmlformats.org/officeDocument/2006/relationships/oleObject" Target="embeddings/oleObject5.bin"/><Relationship Id="rId10" Type="http://schemas.openxmlformats.org/officeDocument/2006/relationships/image" Target="media/image4.wmf"/><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image" Target="media/image6.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143</TotalTime>
  <Pages>12</Pages>
  <Words>3746</Words>
  <Characters>21354</Characters>
  <Application>Microsoft Office Word</Application>
  <DocSecurity>0</DocSecurity>
  <Lines>177</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dc:creator>
  <cp:lastModifiedBy>asus</cp:lastModifiedBy>
  <cp:revision>6</cp:revision>
  <dcterms:created xsi:type="dcterms:W3CDTF">2018-08-18T10:57:00Z</dcterms:created>
  <dcterms:modified xsi:type="dcterms:W3CDTF">2018-08-26T15:49:00Z</dcterms:modified>
</cp:coreProperties>
</file>